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625EC" w14:textId="61525756" w:rsidR="00FB4B22" w:rsidRPr="0044198B" w:rsidRDefault="00FB4B22" w:rsidP="00FB4B22">
      <w:pPr>
        <w:pStyle w:val="a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Meeting </w:t>
      </w:r>
      <w:r w:rsidR="006E1027">
        <w:rPr>
          <w:rFonts w:eastAsia="SimSun"/>
          <w:bCs w:val="0"/>
          <w:sz w:val="24"/>
          <w:lang w:eastAsia="zh-CN"/>
        </w:rPr>
        <w:t>#</w:t>
      </w:r>
      <w:r>
        <w:rPr>
          <w:rFonts w:eastAsia="SimSun" w:hint="eastAsia"/>
          <w:bCs w:val="0"/>
          <w:sz w:val="24"/>
          <w:lang w:eastAsia="zh-CN"/>
        </w:rPr>
        <w:t>80</w:t>
      </w:r>
      <w:r w:rsidR="006E1027">
        <w:rPr>
          <w:rFonts w:eastAsia="SimSun"/>
          <w:bCs w:val="0"/>
          <w:sz w:val="24"/>
          <w:lang w:eastAsia="zh-CN"/>
        </w:rPr>
        <w:t>bis</w:t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="00D4598E">
        <w:rPr>
          <w:rFonts w:eastAsia="SimSun"/>
          <w:bCs w:val="0"/>
          <w:sz w:val="24"/>
          <w:lang w:eastAsia="zh-CN"/>
        </w:rPr>
        <w:tab/>
      </w:r>
      <w:r w:rsidR="00D4598E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>R4-</w:t>
      </w:r>
      <w:r w:rsidRPr="000F6D85">
        <w:t xml:space="preserve"> </w:t>
      </w:r>
      <w:r w:rsidR="00AD6107">
        <w:rPr>
          <w:rFonts w:eastAsia="SimSun"/>
          <w:bCs w:val="0"/>
          <w:sz w:val="24"/>
          <w:lang w:eastAsia="zh-CN"/>
        </w:rPr>
        <w:t>167940</w:t>
      </w:r>
    </w:p>
    <w:p w14:paraId="04B9C726" w14:textId="1658A334" w:rsidR="00FB4B22" w:rsidRPr="00E23C3E" w:rsidRDefault="00FB4B22" w:rsidP="00FB4B22">
      <w:pPr>
        <w:pStyle w:val="a"/>
      </w:pPr>
      <w:r w:rsidRPr="00FB4B22">
        <w:rPr>
          <w:rFonts w:cs="Arial"/>
          <w:color w:val="222222"/>
          <w:sz w:val="24"/>
          <w:szCs w:val="24"/>
          <w:shd w:val="clear" w:color="auto" w:fill="FFFFFF"/>
        </w:rPr>
        <w:t>Ljubljana</w:t>
      </w:r>
      <w:r w:rsidRPr="0042171F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Slovenia</w:t>
      </w:r>
      <w:r w:rsidRPr="0042171F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08</w:t>
      </w:r>
      <w:r w:rsidR="00D4598E" w:rsidRPr="00D4598E">
        <w:rPr>
          <w:rFonts w:eastAsia="SimSun"/>
          <w:bCs w:val="0"/>
          <w:sz w:val="24"/>
          <w:vertAlign w:val="superscript"/>
          <w:lang w:eastAsia="zh-CN"/>
        </w:rPr>
        <w:t>th</w:t>
      </w:r>
      <w:r w:rsidR="00D4598E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– 14</w:t>
      </w:r>
      <w:r w:rsidR="00D4598E" w:rsidRPr="00D4598E">
        <w:rPr>
          <w:rFonts w:eastAsia="SimSun"/>
          <w:bCs w:val="0"/>
          <w:sz w:val="24"/>
          <w:vertAlign w:val="superscript"/>
          <w:lang w:eastAsia="zh-CN"/>
        </w:rPr>
        <w:t>th</w:t>
      </w:r>
      <w:r w:rsidR="00D4598E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 w:hint="eastAsia"/>
          <w:bCs w:val="0"/>
          <w:sz w:val="24"/>
          <w:lang w:eastAsia="zh-CN"/>
        </w:rPr>
        <w:t>August</w:t>
      </w:r>
      <w:r w:rsidRPr="0042171F">
        <w:rPr>
          <w:rFonts w:eastAsia="SimSun"/>
          <w:bCs w:val="0"/>
          <w:sz w:val="24"/>
          <w:lang w:eastAsia="zh-CN"/>
        </w:rPr>
        <w:t>, 201</w:t>
      </w:r>
      <w:r>
        <w:rPr>
          <w:rFonts w:eastAsia="SimSun"/>
          <w:bCs w:val="0"/>
          <w:sz w:val="24"/>
          <w:lang w:eastAsia="zh-CN"/>
        </w:rPr>
        <w:t>6</w:t>
      </w:r>
    </w:p>
    <w:bookmarkEnd w:id="0"/>
    <w:bookmarkEnd w:id="1"/>
    <w:p w14:paraId="6619AC62" w14:textId="77777777" w:rsidR="00FB4B22" w:rsidRPr="00B16EEF" w:rsidRDefault="00FB4B22" w:rsidP="00FB4B22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01F7128F" w14:textId="2019C97B" w:rsidR="00FB4B22" w:rsidRPr="00EC2290" w:rsidRDefault="00FB4B22" w:rsidP="00FB4B22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FB4B22">
        <w:rPr>
          <w:color w:val="000000"/>
          <w:sz w:val="24"/>
          <w:szCs w:val="24"/>
        </w:rPr>
        <w:t>Qualcomm Incorporated</w:t>
      </w:r>
    </w:p>
    <w:p w14:paraId="7E8F9B16" w14:textId="121B67EA" w:rsidR="00FB4B22" w:rsidRPr="007C2D23" w:rsidRDefault="00FB4B22" w:rsidP="00FB4B22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D6107">
        <w:rPr>
          <w:rFonts w:ascii="Arial" w:eastAsia="SimSun" w:hAnsi="Arial" w:cs="Arial"/>
          <w:sz w:val="22"/>
          <w:lang w:eastAsia="zh-CN"/>
        </w:rPr>
        <w:t>R</w:t>
      </w:r>
      <w:r w:rsidR="00AD6107">
        <w:rPr>
          <w:rFonts w:ascii="Arial" w:eastAsia="SimSun" w:hAnsi="Arial" w:cs="Arial" w:hint="eastAsia"/>
          <w:sz w:val="22"/>
          <w:lang w:eastAsia="zh-CN"/>
        </w:rPr>
        <w:t>eference S</w:t>
      </w:r>
      <w:r>
        <w:rPr>
          <w:rFonts w:ascii="Arial" w:eastAsia="SimSun" w:hAnsi="Arial" w:cs="Arial" w:hint="eastAsia"/>
          <w:sz w:val="22"/>
          <w:lang w:eastAsia="zh-CN"/>
        </w:rPr>
        <w:t>ensitivity for V2V</w:t>
      </w:r>
    </w:p>
    <w:p w14:paraId="663DA276" w14:textId="14E50BBC" w:rsidR="00FB4B22" w:rsidRPr="001E4ACC" w:rsidRDefault="00FB4B22" w:rsidP="00FB4B2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  <w:lang w:eastAsia="zh-CN"/>
        </w:rPr>
        <w:t>8.</w:t>
      </w:r>
      <w:r w:rsidR="00AD6107">
        <w:rPr>
          <w:rFonts w:ascii="Arial" w:eastAsia="SimSun" w:hAnsi="Arial" w:cs="Arial"/>
          <w:sz w:val="22"/>
          <w:lang w:eastAsia="zh-CN"/>
        </w:rPr>
        <w:t>19</w:t>
      </w:r>
      <w:r>
        <w:rPr>
          <w:rFonts w:ascii="Arial" w:eastAsia="SimSun" w:hAnsi="Arial" w:cs="Arial" w:hint="eastAsia"/>
          <w:sz w:val="22"/>
          <w:lang w:eastAsia="zh-CN"/>
        </w:rPr>
        <w:t>.</w:t>
      </w:r>
      <w:r w:rsidR="00AD6107">
        <w:rPr>
          <w:rFonts w:ascii="Arial" w:eastAsia="SimSun" w:hAnsi="Arial" w:cs="Arial"/>
          <w:sz w:val="22"/>
          <w:lang w:eastAsia="zh-CN"/>
        </w:rPr>
        <w:t>1</w:t>
      </w:r>
    </w:p>
    <w:p w14:paraId="658E895E" w14:textId="77777777" w:rsidR="00FB4B22" w:rsidRPr="00EC2290" w:rsidRDefault="00FB4B22" w:rsidP="00FB4B2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  <w:lang w:eastAsia="zh-CN"/>
        </w:rPr>
        <w:t>Approval</w:t>
      </w:r>
    </w:p>
    <w:bookmarkEnd w:id="2"/>
    <w:bookmarkEnd w:id="3"/>
    <w:p w14:paraId="2838C8B2" w14:textId="77777777" w:rsidR="00FB4B22" w:rsidRPr="00B16EEF" w:rsidRDefault="00FB4B22" w:rsidP="00FB4B22">
      <w:pPr>
        <w:pStyle w:val="Heading1"/>
      </w:pPr>
      <w:r w:rsidRPr="00B16EEF">
        <w:t>Introduction</w:t>
      </w:r>
    </w:p>
    <w:p w14:paraId="25781D92" w14:textId="65DF56F2" w:rsidR="00FB4B22" w:rsidRDefault="00FB4B22" w:rsidP="00FB4B2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This contribution discusses UE reference sensitivity for V2V. </w:t>
      </w:r>
      <w:r w:rsidR="00BC62F5">
        <w:rPr>
          <w:rFonts w:eastAsia="SimSun"/>
          <w:lang w:eastAsia="zh-CN"/>
        </w:rPr>
        <w:t xml:space="preserve">This discussion takes into account the potential </w:t>
      </w:r>
      <w:r w:rsidR="00BC62F5">
        <w:rPr>
          <w:lang w:val="en-US"/>
        </w:rPr>
        <w:t>PSD offset between SA and Data being proposed in RAN1.</w:t>
      </w:r>
    </w:p>
    <w:p w14:paraId="0C1339C4" w14:textId="77777777" w:rsidR="00FB4B22" w:rsidRPr="00B16EEF" w:rsidRDefault="00FB4B22" w:rsidP="00FB4B22">
      <w:pPr>
        <w:pStyle w:val="Heading1"/>
      </w:pPr>
      <w:r>
        <w:rPr>
          <w:rFonts w:eastAsia="SimSun" w:hint="eastAsia"/>
          <w:lang w:eastAsia="zh-CN"/>
        </w:rPr>
        <w:t>Discuss</w:t>
      </w:r>
      <w:r w:rsidRPr="00B16EEF">
        <w:t>ion</w:t>
      </w:r>
    </w:p>
    <w:p w14:paraId="45EA2E20" w14:textId="6EFF117A" w:rsidR="00FB4B22" w:rsidRDefault="00FB4B22" w:rsidP="00FB4B22">
      <w:r>
        <w:t>The reference sensitivity for V2</w:t>
      </w:r>
      <w:r w:rsidR="00BC62F5">
        <w:t>V</w:t>
      </w:r>
      <w:r>
        <w:t xml:space="preserve"> UE can be calculated by using the following formula,</w:t>
      </w:r>
    </w:p>
    <w:p w14:paraId="43F86AC0" w14:textId="77777777" w:rsidR="00FB4B22" w:rsidRDefault="00FB4B22" w:rsidP="00FB4B22">
      <w:pPr>
        <w:jc w:val="center"/>
      </w:pPr>
      <w:r>
        <w:rPr>
          <w:rFonts w:eastAsia="Batang"/>
          <w:color w:val="000000"/>
          <w:kern w:val="2"/>
          <w:lang w:val="en-US" w:eastAsia="ko-KR"/>
        </w:rPr>
        <w:t>REFSENS</w:t>
      </w:r>
      <w:r>
        <w:rPr>
          <w:rFonts w:eastAsia="Batang"/>
          <w:color w:val="000000"/>
          <w:kern w:val="2"/>
          <w:vertAlign w:val="subscript"/>
          <w:lang w:val="en-US" w:eastAsia="ko-KR"/>
        </w:rPr>
        <w:t>V2V</w:t>
      </w:r>
      <w:r>
        <w:rPr>
          <w:rFonts w:eastAsia="Batang"/>
          <w:color w:val="000000"/>
          <w:kern w:val="2"/>
          <w:lang w:val="en-US" w:eastAsia="ko-KR"/>
        </w:rPr>
        <w:t>=</w:t>
      </w:r>
      <w:r>
        <w:rPr>
          <w:rFonts w:eastAsia="Batang"/>
          <w:i/>
          <w:color w:val="000000"/>
          <w:kern w:val="2"/>
          <w:lang w:val="en-US" w:eastAsia="ko-KR"/>
        </w:rPr>
        <w:t>kTB</w:t>
      </w:r>
      <w:r>
        <w:rPr>
          <w:rFonts w:eastAsia="Batang"/>
          <w:color w:val="000000"/>
          <w:kern w:val="2"/>
          <w:lang w:val="en-US" w:eastAsia="ko-KR"/>
        </w:rPr>
        <w:t xml:space="preserve"> + SNR</w:t>
      </w:r>
      <w:r>
        <w:rPr>
          <w:rFonts w:eastAsia="Batang"/>
          <w:color w:val="000000"/>
          <w:kern w:val="2"/>
          <w:vertAlign w:val="subscript"/>
          <w:lang w:val="en-US" w:eastAsia="ko-KR"/>
        </w:rPr>
        <w:t>V2V</w:t>
      </w:r>
      <w:r>
        <w:rPr>
          <w:rFonts w:eastAsia="Batang"/>
          <w:color w:val="000000"/>
          <w:kern w:val="2"/>
          <w:lang w:val="en-US" w:eastAsia="ko-KR"/>
        </w:rPr>
        <w:t xml:space="preserve"> </w:t>
      </w:r>
      <w:r>
        <w:rPr>
          <w:color w:val="000000"/>
          <w:kern w:val="2"/>
          <w:lang w:val="en-US"/>
        </w:rPr>
        <w:t>+</w:t>
      </w:r>
      <w:r>
        <w:rPr>
          <w:rFonts w:eastAsia="Batang"/>
          <w:color w:val="000000"/>
          <w:kern w:val="2"/>
          <w:lang w:val="en-US" w:eastAsia="ko-KR"/>
        </w:rPr>
        <w:t>10log</w:t>
      </w:r>
      <w:r>
        <w:rPr>
          <w:rFonts w:eastAsia="Batang"/>
          <w:color w:val="000000"/>
          <w:kern w:val="2"/>
          <w:vertAlign w:val="subscript"/>
          <w:lang w:val="en-US" w:eastAsia="ko-KR"/>
        </w:rPr>
        <w:t>10</w:t>
      </w:r>
      <w:r>
        <w:rPr>
          <w:rFonts w:eastAsia="Batang"/>
          <w:color w:val="000000"/>
          <w:kern w:val="2"/>
          <w:lang w:val="en-US" w:eastAsia="ko-KR"/>
        </w:rPr>
        <w:t>(L</w:t>
      </w:r>
      <w:r>
        <w:rPr>
          <w:rFonts w:eastAsia="Batang"/>
          <w:color w:val="000000"/>
          <w:kern w:val="2"/>
          <w:vertAlign w:val="subscript"/>
          <w:lang w:val="en-US" w:eastAsia="ko-KR"/>
        </w:rPr>
        <w:t>CRB</w:t>
      </w:r>
      <w:r>
        <w:rPr>
          <w:rFonts w:eastAsia="Batang"/>
          <w:color w:val="000000"/>
          <w:kern w:val="2"/>
          <w:lang w:val="en-US" w:eastAsia="ko-KR"/>
        </w:rPr>
        <w:t xml:space="preserve">/NRB) + </w:t>
      </w:r>
      <w:r>
        <w:rPr>
          <w:color w:val="000000"/>
          <w:kern w:val="2"/>
          <w:lang w:val="en-US"/>
        </w:rPr>
        <w:t>(</w:t>
      </w:r>
      <w:r>
        <w:rPr>
          <w:rFonts w:eastAsia="Batang"/>
          <w:color w:val="000000"/>
          <w:kern w:val="2"/>
          <w:lang w:val="en-US" w:eastAsia="ko-KR"/>
        </w:rPr>
        <w:t>NF</w:t>
      </w:r>
      <w:r>
        <w:rPr>
          <w:rFonts w:eastAsia="Batang"/>
          <w:color w:val="000000"/>
          <w:kern w:val="2"/>
          <w:vertAlign w:val="subscript"/>
          <w:lang w:val="en-US" w:eastAsia="ko-KR"/>
        </w:rPr>
        <w:t>V2V</w:t>
      </w:r>
      <w:r>
        <w:rPr>
          <w:rFonts w:eastAsia="Batang"/>
          <w:color w:val="000000"/>
          <w:kern w:val="2"/>
          <w:lang w:val="en-US" w:eastAsia="ko-KR"/>
        </w:rPr>
        <w:t>+ IM</w:t>
      </w:r>
      <w:r>
        <w:rPr>
          <w:color w:val="000000"/>
          <w:kern w:val="2"/>
          <w:lang w:val="en-US"/>
        </w:rPr>
        <w:t>)</w:t>
      </w:r>
    </w:p>
    <w:p w14:paraId="2C241B85" w14:textId="77777777" w:rsidR="00FB4B22" w:rsidRDefault="00FB4B22" w:rsidP="00FB4B22">
      <w:r>
        <w:t xml:space="preserve">Where, </w:t>
      </w:r>
    </w:p>
    <w:p w14:paraId="00409A02" w14:textId="77777777" w:rsidR="00FB4B22" w:rsidRDefault="00FB4B22" w:rsidP="00FB4B22">
      <w:pPr>
        <w:numPr>
          <w:ilvl w:val="0"/>
          <w:numId w:val="3"/>
        </w:numPr>
        <w:spacing w:before="80" w:after="80"/>
        <w:jc w:val="both"/>
        <w:textAlignment w:val="auto"/>
      </w:pPr>
      <w:r>
        <w:rPr>
          <w:i/>
          <w:lang w:val="en-US"/>
        </w:rPr>
        <w:t>kTB:</w:t>
      </w:r>
      <w:r>
        <w:rPr>
          <w:lang w:val="en-US"/>
        </w:rPr>
        <w:t xml:space="preserve"> Thermal noise level in units of dBm. -104 dBm and -101 dBm can be used for 10MHz and 20MHz V2V requirements, separately.</w:t>
      </w:r>
    </w:p>
    <w:p w14:paraId="4960E64A" w14:textId="038B2A73" w:rsidR="00FB4B22" w:rsidRDefault="00ED32A7" w:rsidP="00FB4B22">
      <w:pPr>
        <w:numPr>
          <w:ilvl w:val="0"/>
          <w:numId w:val="3"/>
        </w:numPr>
        <w:spacing w:before="80" w:after="80"/>
        <w:jc w:val="both"/>
        <w:textAlignment w:val="auto"/>
        <w:rPr>
          <w:lang w:val="en-US"/>
        </w:rPr>
      </w:pPr>
      <w:r>
        <w:rPr>
          <w:rFonts w:eastAsia="Batang"/>
          <w:color w:val="000000"/>
          <w:kern w:val="2"/>
          <w:lang w:val="en-US" w:eastAsia="ko-KR"/>
        </w:rPr>
        <w:t>NF</w:t>
      </w:r>
      <w:r>
        <w:rPr>
          <w:rFonts w:eastAsia="Batang"/>
          <w:color w:val="000000"/>
          <w:kern w:val="2"/>
          <w:vertAlign w:val="subscript"/>
          <w:lang w:val="en-US" w:eastAsia="ko-KR"/>
        </w:rPr>
        <w:t>V2V</w:t>
      </w:r>
      <w:r w:rsidR="00FB4B22">
        <w:rPr>
          <w:lang w:val="en-US"/>
        </w:rPr>
        <w:t xml:space="preserve">: Noise figure. </w:t>
      </w:r>
    </w:p>
    <w:p w14:paraId="256F7B21" w14:textId="4F7BC9A3" w:rsidR="00FB4B22" w:rsidRDefault="00FB4B22" w:rsidP="00FB4B22">
      <w:pPr>
        <w:numPr>
          <w:ilvl w:val="0"/>
          <w:numId w:val="3"/>
        </w:numPr>
        <w:spacing w:before="80" w:after="80"/>
        <w:jc w:val="both"/>
        <w:textAlignment w:val="auto"/>
        <w:rPr>
          <w:lang w:val="en-US"/>
        </w:rPr>
      </w:pPr>
      <w:r>
        <w:rPr>
          <w:lang w:val="en-US"/>
        </w:rPr>
        <w:t xml:space="preserve">IM: </w:t>
      </w:r>
      <w:r w:rsidR="00BC62F5">
        <w:rPr>
          <w:lang w:val="en-US"/>
        </w:rPr>
        <w:t>RF implementation margin.</w:t>
      </w:r>
    </w:p>
    <w:p w14:paraId="40D36579" w14:textId="3D13818A" w:rsidR="00FB4B22" w:rsidRDefault="00FB4B22" w:rsidP="00FB4B22">
      <w:pPr>
        <w:numPr>
          <w:ilvl w:val="0"/>
          <w:numId w:val="3"/>
        </w:numPr>
        <w:spacing w:before="80" w:after="80"/>
        <w:jc w:val="both"/>
        <w:textAlignment w:val="auto"/>
        <w:rPr>
          <w:lang w:val="en-US"/>
        </w:rPr>
      </w:pPr>
      <w:r>
        <w:rPr>
          <w:lang w:val="en-US"/>
        </w:rPr>
        <w:t>10log10(L</w:t>
      </w:r>
      <w:r w:rsidRPr="00BC62F5">
        <w:rPr>
          <w:vertAlign w:val="subscript"/>
          <w:lang w:val="en-US"/>
        </w:rPr>
        <w:t>CRB</w:t>
      </w:r>
      <w:r>
        <w:rPr>
          <w:lang w:val="en-US"/>
        </w:rPr>
        <w:t xml:space="preserve">/NRB) : </w:t>
      </w:r>
      <w:r w:rsidR="00BC62F5">
        <w:rPr>
          <w:lang w:val="en-US"/>
        </w:rPr>
        <w:t>correctional factor to account for PSD boosting resulted from (possible) narrowband transmission.</w:t>
      </w:r>
    </w:p>
    <w:p w14:paraId="08E8AD8D" w14:textId="70AEE75B" w:rsidR="00FB4B22" w:rsidRDefault="00FB4B22" w:rsidP="00FB4B22">
      <w:pPr>
        <w:numPr>
          <w:ilvl w:val="0"/>
          <w:numId w:val="3"/>
        </w:numPr>
        <w:spacing w:before="80" w:after="80"/>
        <w:jc w:val="both"/>
        <w:textAlignment w:val="auto"/>
        <w:rPr>
          <w:lang w:val="en-US"/>
        </w:rPr>
      </w:pPr>
      <w:r>
        <w:rPr>
          <w:lang w:val="en-US"/>
        </w:rPr>
        <w:t>SNR</w:t>
      </w:r>
      <w:r>
        <w:rPr>
          <w:vertAlign w:val="subscript"/>
          <w:lang w:val="en-US"/>
        </w:rPr>
        <w:t>V2V</w:t>
      </w:r>
      <w:r w:rsidR="00BC62F5">
        <w:rPr>
          <w:vertAlign w:val="subscript"/>
          <w:lang w:val="en-US"/>
        </w:rPr>
        <w:t xml:space="preserve"> </w:t>
      </w:r>
      <w:r w:rsidR="00BC62F5" w:rsidRPr="00BC62F5">
        <w:rPr>
          <w:lang w:val="en-US"/>
        </w:rPr>
        <w:t>:</w:t>
      </w:r>
      <w:r>
        <w:rPr>
          <w:lang w:val="en-US"/>
        </w:rPr>
        <w:t xml:space="preserve"> at 5% </w:t>
      </w:r>
      <w:r w:rsidR="00BC62F5">
        <w:rPr>
          <w:lang w:val="en-US"/>
        </w:rPr>
        <w:t>BLER joint SA/Data decoding based on link level simulation</w:t>
      </w:r>
      <w:r w:rsidR="006E1027">
        <w:rPr>
          <w:lang w:val="en-US"/>
        </w:rPr>
        <w:t>.</w:t>
      </w:r>
    </w:p>
    <w:p w14:paraId="6CCF1E4B" w14:textId="16499166" w:rsidR="00FB4B22" w:rsidRDefault="00FB4B22" w:rsidP="00BC62F5">
      <w:pPr>
        <w:rPr>
          <w:rFonts w:eastAsia="SimSun"/>
          <w:lang w:eastAsia="zh-CN"/>
        </w:rPr>
      </w:pPr>
    </w:p>
    <w:p w14:paraId="6E886A67" w14:textId="777193FD" w:rsidR="00BC62F5" w:rsidRDefault="00BC62F5" w:rsidP="00BC62F5">
      <w:pPr>
        <w:rPr>
          <w:rFonts w:eastAsia="Batang"/>
          <w:color w:val="000000"/>
          <w:kern w:val="2"/>
          <w:lang w:val="en-US" w:eastAsia="ko-KR"/>
        </w:rPr>
      </w:pPr>
      <w:r>
        <w:rPr>
          <w:rFonts w:eastAsia="SimSun"/>
          <w:lang w:eastAsia="zh-CN"/>
        </w:rPr>
        <w:t xml:space="preserve">It’s being proposed in RAN1 that a PSD offset from </w:t>
      </w:r>
      <w:r w:rsidR="00A52255" w:rsidRPr="00A52255">
        <w:rPr>
          <w:rFonts w:eastAsia="SimSun"/>
          <w:lang w:eastAsia="zh-CN"/>
        </w:rPr>
        <w:t>[3]</w:t>
      </w:r>
      <w:r>
        <w:rPr>
          <w:rFonts w:eastAsia="SimSun"/>
          <w:lang w:eastAsia="zh-CN"/>
        </w:rPr>
        <w:t xml:space="preserve"> dB can be applied to ensure adequate link budget for SA. Such PSD offset will affect the aforementioned equation in two aspects: 1) the calculation of </w:t>
      </w:r>
      <w:r>
        <w:rPr>
          <w:lang w:val="en-US"/>
        </w:rPr>
        <w:t>L</w:t>
      </w:r>
      <w:r w:rsidRPr="00BC62F5">
        <w:rPr>
          <w:vertAlign w:val="subscript"/>
          <w:lang w:val="en-US"/>
        </w:rPr>
        <w:t>CRB</w:t>
      </w:r>
      <w:r>
        <w:rPr>
          <w:lang w:val="en-US"/>
        </w:rPr>
        <w:t xml:space="preserve"> and 2)</w:t>
      </w:r>
      <w:r w:rsidR="00247E13">
        <w:rPr>
          <w:lang w:val="en-US"/>
        </w:rPr>
        <w:t xml:space="preserve"> </w:t>
      </w:r>
      <w:r>
        <w:rPr>
          <w:lang w:val="en-US"/>
        </w:rPr>
        <w:t xml:space="preserve">the calculation of </w:t>
      </w:r>
      <w:r>
        <w:rPr>
          <w:rFonts w:eastAsia="Batang"/>
          <w:color w:val="000000"/>
          <w:kern w:val="2"/>
          <w:lang w:val="en-US" w:eastAsia="ko-KR"/>
        </w:rPr>
        <w:t>SNR</w:t>
      </w:r>
      <w:r>
        <w:rPr>
          <w:rFonts w:eastAsia="Batang"/>
          <w:color w:val="000000"/>
          <w:kern w:val="2"/>
          <w:vertAlign w:val="subscript"/>
          <w:lang w:val="en-US" w:eastAsia="ko-KR"/>
        </w:rPr>
        <w:t>V2V</w:t>
      </w:r>
      <w:r>
        <w:rPr>
          <w:rFonts w:eastAsia="Batang"/>
          <w:color w:val="000000"/>
          <w:kern w:val="2"/>
          <w:lang w:val="en-US" w:eastAsia="ko-KR"/>
        </w:rPr>
        <w:t>.</w:t>
      </w:r>
    </w:p>
    <w:p w14:paraId="5B190466" w14:textId="02905DF8" w:rsidR="00BC62F5" w:rsidRPr="00247E13" w:rsidRDefault="00B85073" w:rsidP="00BC62F5">
      <w:pPr>
        <w:rPr>
          <w:lang w:val="en-US"/>
        </w:rPr>
      </w:pPr>
      <w:r>
        <w:rPr>
          <w:rFonts w:eastAsia="Batang"/>
          <w:color w:val="000000"/>
          <w:kern w:val="2"/>
          <w:lang w:val="en-US" w:eastAsia="ko-KR"/>
        </w:rPr>
        <w:t>Normally,</w:t>
      </w:r>
      <w:r w:rsidR="00BC62F5">
        <w:rPr>
          <w:rFonts w:eastAsia="Batang"/>
          <w:color w:val="000000"/>
          <w:kern w:val="2"/>
          <w:lang w:val="en-US" w:eastAsia="ko-KR"/>
        </w:rPr>
        <w:t xml:space="preserve"> </w:t>
      </w:r>
      <w:r w:rsidR="00BC62F5">
        <w:rPr>
          <w:lang w:val="en-US"/>
        </w:rPr>
        <w:t>L</w:t>
      </w:r>
      <w:r w:rsidR="00BC62F5" w:rsidRPr="00BC62F5">
        <w:rPr>
          <w:vertAlign w:val="subscript"/>
          <w:lang w:val="en-US"/>
        </w:rPr>
        <w:t>CRB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is computed as the number of allocated RB assuming that the same PSD level is used for </w:t>
      </w:r>
      <w:r w:rsidR="00A52255">
        <w:rPr>
          <w:lang w:val="en-US"/>
        </w:rPr>
        <w:t>all allocated RB. Given [3] dB PSD boost for SA, the 2RBs allocated for SA should be given more weight in L</w:t>
      </w:r>
      <w:r w:rsidR="00A52255" w:rsidRPr="00BC62F5">
        <w:rPr>
          <w:vertAlign w:val="subscript"/>
          <w:lang w:val="en-US"/>
        </w:rPr>
        <w:t>CRB</w:t>
      </w:r>
      <w:r w:rsidR="00A52255">
        <w:rPr>
          <w:lang w:val="en-US"/>
        </w:rPr>
        <w:t xml:space="preserve"> calculation</w:t>
      </w:r>
      <w:r w:rsidR="00247E13">
        <w:rPr>
          <w:lang w:val="en-US"/>
        </w:rPr>
        <w:t>, result in L</w:t>
      </w:r>
      <w:r w:rsidR="00247E13" w:rsidRPr="00BC62F5">
        <w:rPr>
          <w:vertAlign w:val="subscript"/>
          <w:lang w:val="en-US"/>
        </w:rPr>
        <w:t>CRB</w:t>
      </w:r>
      <w:r w:rsidR="00247E13">
        <w:rPr>
          <w:vertAlign w:val="subscript"/>
          <w:lang w:val="en-US"/>
        </w:rPr>
        <w:t xml:space="preserve"> </w:t>
      </w:r>
      <w:r w:rsidR="00247E13">
        <w:rPr>
          <w:lang w:val="en-US"/>
        </w:rPr>
        <w:t>being larger than the total number of allocated RBs</w:t>
      </w:r>
      <w:r w:rsidR="00A52255">
        <w:rPr>
          <w:lang w:val="en-US"/>
        </w:rPr>
        <w:t>.</w:t>
      </w:r>
      <w:r w:rsidR="00247E13">
        <w:rPr>
          <w:lang w:val="en-US"/>
        </w:rPr>
        <w:t xml:space="preserve"> This captures the fact that some power is taken out from Data RBs to put into SA RBs.</w:t>
      </w:r>
      <w:r w:rsidR="00A52255">
        <w:rPr>
          <w:lang w:val="en-US"/>
        </w:rPr>
        <w:t xml:space="preserve"> Based</w:t>
      </w:r>
      <w:r w:rsidR="003805A3">
        <w:rPr>
          <w:lang w:val="en-US"/>
        </w:rPr>
        <w:t xml:space="preserve"> on the FRC, we propose the following value for L</w:t>
      </w:r>
      <w:r w:rsidR="003805A3" w:rsidRPr="00BC62F5">
        <w:rPr>
          <w:vertAlign w:val="subscript"/>
          <w:lang w:val="en-US"/>
        </w:rPr>
        <w:t>CRB</w:t>
      </w:r>
      <w:r w:rsidR="00247E13">
        <w:rPr>
          <w:lang w:val="en-US"/>
        </w:rPr>
        <w:t>.</w:t>
      </w:r>
    </w:p>
    <w:p w14:paraId="559F487E" w14:textId="77777777" w:rsidR="003805A3" w:rsidRPr="003D710B" w:rsidRDefault="003805A3" w:rsidP="00BC62F5">
      <w:pPr>
        <w:rPr>
          <w:b/>
          <w:lang w:val="en-US"/>
        </w:rPr>
      </w:pPr>
      <w:r w:rsidRPr="003D710B">
        <w:rPr>
          <w:b/>
          <w:u w:val="single"/>
          <w:lang w:val="en-US"/>
        </w:rPr>
        <w:t>Proposal 1</w:t>
      </w:r>
      <w:r w:rsidRPr="003D710B">
        <w:rPr>
          <w:b/>
          <w:lang w:val="en-US"/>
        </w:rPr>
        <w:t>: If 3dB PSD boost is used for SA, the L</w:t>
      </w:r>
      <w:r w:rsidRPr="003D710B">
        <w:rPr>
          <w:b/>
          <w:vertAlign w:val="subscript"/>
          <w:lang w:val="en-US"/>
        </w:rPr>
        <w:t>CRB</w:t>
      </w:r>
      <w:r w:rsidRPr="003D710B">
        <w:rPr>
          <w:b/>
          <w:lang w:val="en-US"/>
        </w:rPr>
        <w:t xml:space="preserve"> is computed for the FRC in [4] as</w:t>
      </w:r>
    </w:p>
    <w:p w14:paraId="79A1166E" w14:textId="6E951A3F" w:rsidR="003805A3" w:rsidRPr="003D710B" w:rsidRDefault="004C523B" w:rsidP="003805A3">
      <w:pPr>
        <w:pStyle w:val="ListParagraph"/>
        <w:numPr>
          <w:ilvl w:val="0"/>
          <w:numId w:val="6"/>
        </w:numPr>
        <w:rPr>
          <w:rFonts w:eastAsia="SimSun"/>
          <w:b/>
          <w:lang w:eastAsia="zh-CN"/>
        </w:rPr>
      </w:pPr>
      <w:r w:rsidRPr="003D710B">
        <w:rPr>
          <w:rFonts w:eastAsia="SimSun"/>
          <w:b/>
          <w:lang w:eastAsia="zh-CN"/>
        </w:rPr>
        <w:t>For 10MH</w:t>
      </w:r>
      <w:r w:rsidR="003805A3" w:rsidRPr="003D710B">
        <w:rPr>
          <w:rFonts w:eastAsia="SimSun"/>
          <w:b/>
          <w:lang w:eastAsia="zh-CN"/>
        </w:rPr>
        <w:t xml:space="preserve">z bandwidth: </w:t>
      </w:r>
      <w:r w:rsidR="003805A3" w:rsidRPr="003D710B">
        <w:rPr>
          <w:b/>
          <w:lang w:val="en-US"/>
        </w:rPr>
        <w:t>L</w:t>
      </w:r>
      <w:r w:rsidR="003805A3" w:rsidRPr="003D710B">
        <w:rPr>
          <w:b/>
          <w:vertAlign w:val="subscript"/>
          <w:lang w:val="en-US"/>
        </w:rPr>
        <w:t>CRB</w:t>
      </w:r>
      <w:r w:rsidR="003805A3" w:rsidRPr="003D710B">
        <w:rPr>
          <w:b/>
          <w:lang w:val="en-US"/>
        </w:rPr>
        <w:t xml:space="preserve"> = 2 * 2 + 48 = 52</w:t>
      </w:r>
    </w:p>
    <w:p w14:paraId="169CA39E" w14:textId="11B44F77" w:rsidR="003805A3" w:rsidRPr="003D710B" w:rsidRDefault="004C523B" w:rsidP="003805A3">
      <w:pPr>
        <w:pStyle w:val="ListParagraph"/>
        <w:numPr>
          <w:ilvl w:val="0"/>
          <w:numId w:val="6"/>
        </w:numPr>
        <w:rPr>
          <w:rFonts w:eastAsia="SimSun"/>
          <w:b/>
          <w:lang w:eastAsia="zh-CN"/>
        </w:rPr>
      </w:pPr>
      <w:r w:rsidRPr="003D710B">
        <w:rPr>
          <w:rFonts w:eastAsia="SimSun"/>
          <w:b/>
          <w:lang w:eastAsia="zh-CN"/>
        </w:rPr>
        <w:t>For 20MH</w:t>
      </w:r>
      <w:r w:rsidR="003805A3" w:rsidRPr="003D710B">
        <w:rPr>
          <w:rFonts w:eastAsia="SimSun"/>
          <w:b/>
          <w:lang w:eastAsia="zh-CN"/>
        </w:rPr>
        <w:t xml:space="preserve">z bandwidth: </w:t>
      </w:r>
      <w:r w:rsidR="003805A3" w:rsidRPr="003D710B">
        <w:rPr>
          <w:b/>
          <w:lang w:val="en-US"/>
        </w:rPr>
        <w:t>L</w:t>
      </w:r>
      <w:r w:rsidR="003805A3" w:rsidRPr="003D710B">
        <w:rPr>
          <w:b/>
          <w:vertAlign w:val="subscript"/>
          <w:lang w:val="en-US"/>
        </w:rPr>
        <w:t>CRB</w:t>
      </w:r>
      <w:r w:rsidR="00C51706" w:rsidRPr="003D710B">
        <w:rPr>
          <w:b/>
          <w:lang w:val="en-US"/>
        </w:rPr>
        <w:t xml:space="preserve"> = 2 * 2 + 96 = 100</w:t>
      </w:r>
      <w:r w:rsidR="00247E13" w:rsidRPr="003D710B">
        <w:rPr>
          <w:b/>
          <w:lang w:val="en-US"/>
        </w:rPr>
        <w:t>.</w:t>
      </w:r>
    </w:p>
    <w:p w14:paraId="5B4737C8" w14:textId="0068E58B" w:rsidR="00247E13" w:rsidRPr="003D710B" w:rsidRDefault="00247E13" w:rsidP="00247E13">
      <w:pPr>
        <w:rPr>
          <w:rFonts w:eastAsia="SimSun"/>
          <w:b/>
          <w:lang w:eastAsia="zh-CN"/>
        </w:rPr>
      </w:pPr>
      <w:r w:rsidRPr="003D710B">
        <w:rPr>
          <w:rFonts w:eastAsia="SimSun"/>
          <w:b/>
          <w:lang w:eastAsia="zh-CN"/>
        </w:rPr>
        <w:t xml:space="preserve">If PSD boost is not used, </w:t>
      </w:r>
      <w:r w:rsidRPr="003D710B">
        <w:rPr>
          <w:b/>
          <w:lang w:val="en-US"/>
        </w:rPr>
        <w:t>L</w:t>
      </w:r>
      <w:r w:rsidRPr="003D710B">
        <w:rPr>
          <w:b/>
          <w:vertAlign w:val="subscript"/>
          <w:lang w:val="en-US"/>
        </w:rPr>
        <w:t>CRB</w:t>
      </w:r>
      <w:r w:rsidRPr="003D710B">
        <w:rPr>
          <w:lang w:val="en-US"/>
        </w:rPr>
        <w:t xml:space="preserve"> </w:t>
      </w:r>
      <w:r w:rsidRPr="003D710B">
        <w:rPr>
          <w:b/>
          <w:lang w:val="en-US"/>
        </w:rPr>
        <w:t>= 50 for 10MHz bandwidth and 100 for 20MHz bandwidth.</w:t>
      </w:r>
    </w:p>
    <w:p w14:paraId="01C15BB2" w14:textId="0DF5F82A" w:rsidR="00247E13" w:rsidRDefault="00247E13" w:rsidP="00247E13">
      <w:pPr>
        <w:rPr>
          <w:lang w:val="en-US"/>
        </w:rPr>
      </w:pPr>
      <w:r>
        <w:rPr>
          <w:rFonts w:eastAsia="SimSun"/>
          <w:lang w:eastAsia="zh-CN"/>
        </w:rPr>
        <w:t xml:space="preserve">As observed in our companion contribution [2], when 3dB PSD boost apply, at the same transmission power, the SNR for SA is 3dB higher than the SNR for Data. So, when calculating the joint SA/Data BLER, the SA link curve should be shifted by 3dB. Based on results in [2], we propose the following values for </w:t>
      </w:r>
      <w:r>
        <w:rPr>
          <w:lang w:val="en-US"/>
        </w:rPr>
        <w:t>SNR</w:t>
      </w:r>
      <w:r>
        <w:rPr>
          <w:vertAlign w:val="subscript"/>
          <w:lang w:val="en-US"/>
        </w:rPr>
        <w:t>V2V</w:t>
      </w:r>
    </w:p>
    <w:p w14:paraId="00B5DE70" w14:textId="77777777" w:rsidR="00D4598E" w:rsidRPr="003D710B" w:rsidRDefault="00ED32A7" w:rsidP="00D4598E">
      <w:pPr>
        <w:rPr>
          <w:b/>
          <w:lang w:val="en-US"/>
        </w:rPr>
      </w:pPr>
      <w:r w:rsidRPr="003D710B">
        <w:rPr>
          <w:b/>
          <w:u w:val="single"/>
          <w:lang w:val="en-US"/>
        </w:rPr>
        <w:t>Proposal 2</w:t>
      </w:r>
      <w:r w:rsidR="00247E13" w:rsidRPr="003D710B">
        <w:rPr>
          <w:b/>
          <w:lang w:val="en-US"/>
        </w:rPr>
        <w:t xml:space="preserve">: </w:t>
      </w:r>
      <w:r w:rsidR="00D4598E" w:rsidRPr="003D710B">
        <w:rPr>
          <w:b/>
          <w:lang w:val="en-US"/>
        </w:rPr>
        <w:t xml:space="preserve">If 3dB PSD boost is used for SA, </w:t>
      </w:r>
    </w:p>
    <w:p w14:paraId="5C230E28" w14:textId="77777777" w:rsidR="00D4598E" w:rsidRPr="003D710B" w:rsidRDefault="00D4598E" w:rsidP="00D4598E">
      <w:pPr>
        <w:pStyle w:val="ListParagraph"/>
        <w:numPr>
          <w:ilvl w:val="0"/>
          <w:numId w:val="6"/>
        </w:numPr>
        <w:rPr>
          <w:b/>
          <w:lang w:eastAsia="zh-CN"/>
        </w:rPr>
      </w:pPr>
      <w:r w:rsidRPr="003D710B">
        <w:rPr>
          <w:b/>
          <w:lang w:eastAsia="zh-CN"/>
        </w:rPr>
        <w:t xml:space="preserve">For 10MHz bandwidth: </w:t>
      </w:r>
      <w:r w:rsidRPr="003D710B">
        <w:rPr>
          <w:rFonts w:eastAsia="Batang"/>
          <w:b/>
          <w:color w:val="000000"/>
          <w:kern w:val="2"/>
          <w:lang w:val="en-US" w:eastAsia="ko-KR"/>
        </w:rPr>
        <w:t>SNR</w:t>
      </w:r>
      <w:r w:rsidRPr="003D710B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3D710B">
        <w:rPr>
          <w:rFonts w:eastAsia="Batang"/>
          <w:b/>
          <w:color w:val="000000"/>
          <w:kern w:val="2"/>
          <w:lang w:val="en-US" w:eastAsia="ko-KR"/>
        </w:rPr>
        <w:t xml:space="preserve"> = -3.19</w:t>
      </w:r>
    </w:p>
    <w:p w14:paraId="47E2F976" w14:textId="77777777" w:rsidR="00D4598E" w:rsidRPr="003D710B" w:rsidRDefault="00D4598E" w:rsidP="00D4598E">
      <w:pPr>
        <w:pStyle w:val="ListParagraph"/>
        <w:numPr>
          <w:ilvl w:val="0"/>
          <w:numId w:val="6"/>
        </w:numPr>
        <w:rPr>
          <w:b/>
          <w:lang w:eastAsia="zh-CN"/>
        </w:rPr>
      </w:pPr>
      <w:r w:rsidRPr="003D710B">
        <w:rPr>
          <w:b/>
          <w:lang w:eastAsia="zh-CN"/>
        </w:rPr>
        <w:t xml:space="preserve">For 20MHz bandwidth: </w:t>
      </w:r>
      <w:r w:rsidRPr="003D710B">
        <w:rPr>
          <w:rFonts w:eastAsia="Batang"/>
          <w:b/>
          <w:color w:val="000000"/>
          <w:kern w:val="2"/>
          <w:lang w:val="en-US" w:eastAsia="ko-KR"/>
        </w:rPr>
        <w:t>SNR</w:t>
      </w:r>
      <w:r w:rsidRPr="003D710B">
        <w:rPr>
          <w:rFonts w:eastAsia="Batang"/>
          <w:b/>
          <w:color w:val="000000"/>
          <w:kern w:val="2"/>
          <w:vertAlign w:val="subscript"/>
          <w:lang w:val="en-US" w:eastAsia="ko-KR"/>
        </w:rPr>
        <w:t xml:space="preserve">V2V </w:t>
      </w:r>
      <w:r w:rsidRPr="003D710B">
        <w:rPr>
          <w:rFonts w:eastAsia="Batang"/>
          <w:b/>
          <w:color w:val="000000"/>
          <w:kern w:val="2"/>
          <w:lang w:val="en-US" w:eastAsia="ko-KR"/>
        </w:rPr>
        <w:t>= -3.16</w:t>
      </w:r>
    </w:p>
    <w:p w14:paraId="6988FC81" w14:textId="77777777" w:rsidR="00D4598E" w:rsidRPr="003D710B" w:rsidRDefault="00D4598E" w:rsidP="00D4598E">
      <w:pPr>
        <w:rPr>
          <w:b/>
          <w:lang w:eastAsia="zh-CN"/>
        </w:rPr>
      </w:pPr>
      <w:r w:rsidRPr="003D710B">
        <w:rPr>
          <w:b/>
          <w:lang w:eastAsia="zh-CN"/>
        </w:rPr>
        <w:t xml:space="preserve">If PSD boost is not used, </w:t>
      </w:r>
    </w:p>
    <w:p w14:paraId="474BDC7F" w14:textId="77777777" w:rsidR="00D4598E" w:rsidRPr="003D710B" w:rsidRDefault="00D4598E" w:rsidP="00D4598E">
      <w:pPr>
        <w:pStyle w:val="ListParagraph"/>
        <w:numPr>
          <w:ilvl w:val="0"/>
          <w:numId w:val="6"/>
        </w:numPr>
        <w:rPr>
          <w:b/>
          <w:lang w:eastAsia="zh-CN"/>
        </w:rPr>
      </w:pPr>
      <w:r w:rsidRPr="003D710B">
        <w:rPr>
          <w:b/>
          <w:lang w:eastAsia="zh-CN"/>
        </w:rPr>
        <w:lastRenderedPageBreak/>
        <w:t xml:space="preserve">For 10MHz bandwidth: </w:t>
      </w:r>
      <w:r w:rsidRPr="003D710B">
        <w:rPr>
          <w:rFonts w:eastAsia="Batang"/>
          <w:b/>
          <w:color w:val="000000"/>
          <w:kern w:val="2"/>
          <w:lang w:val="en-US" w:eastAsia="ko-KR"/>
        </w:rPr>
        <w:t>SNR</w:t>
      </w:r>
      <w:r w:rsidRPr="003D710B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3D710B">
        <w:rPr>
          <w:rFonts w:eastAsia="Batang"/>
          <w:b/>
          <w:color w:val="000000"/>
          <w:kern w:val="2"/>
          <w:lang w:val="en-US" w:eastAsia="ko-KR"/>
        </w:rPr>
        <w:t xml:space="preserve"> = -3.18</w:t>
      </w:r>
    </w:p>
    <w:p w14:paraId="7B434F13" w14:textId="5192CBC8" w:rsidR="00ED32A7" w:rsidRPr="003D710B" w:rsidRDefault="00D4598E" w:rsidP="00D4598E">
      <w:pPr>
        <w:pStyle w:val="ListParagraph"/>
        <w:numPr>
          <w:ilvl w:val="0"/>
          <w:numId w:val="6"/>
        </w:numPr>
        <w:rPr>
          <w:b/>
          <w:lang w:eastAsia="zh-CN"/>
        </w:rPr>
      </w:pPr>
      <w:r w:rsidRPr="003D710B">
        <w:rPr>
          <w:b/>
          <w:lang w:eastAsia="zh-CN"/>
        </w:rPr>
        <w:t xml:space="preserve">For 20MHz bandwidth: </w:t>
      </w:r>
      <w:r w:rsidRPr="003D710B">
        <w:rPr>
          <w:rFonts w:eastAsia="Batang"/>
          <w:b/>
          <w:color w:val="000000"/>
          <w:kern w:val="2"/>
          <w:lang w:val="en-US" w:eastAsia="ko-KR"/>
        </w:rPr>
        <w:t>SNR</w:t>
      </w:r>
      <w:r w:rsidRPr="003D710B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3D710B">
        <w:rPr>
          <w:rFonts w:eastAsia="Batang"/>
          <w:b/>
          <w:color w:val="000000"/>
          <w:kern w:val="2"/>
          <w:lang w:val="en-US" w:eastAsia="ko-KR"/>
        </w:rPr>
        <w:t xml:space="preserve"> = -3.15</w:t>
      </w:r>
      <w:bookmarkStart w:id="4" w:name="_GoBack"/>
      <w:bookmarkEnd w:id="4"/>
    </w:p>
    <w:p w14:paraId="247015E4" w14:textId="28F2FEEB" w:rsidR="00ED32A7" w:rsidRPr="003D710B" w:rsidRDefault="00ED32A7" w:rsidP="00ED32A7">
      <w:pPr>
        <w:rPr>
          <w:rFonts w:eastAsia="SimSun"/>
          <w:b/>
          <w:lang w:eastAsia="zh-CN"/>
        </w:rPr>
      </w:pPr>
      <w:r w:rsidRPr="003D710B">
        <w:rPr>
          <w:rFonts w:eastAsia="SimSun"/>
          <w:b/>
          <w:u w:val="single"/>
          <w:lang w:eastAsia="zh-CN"/>
        </w:rPr>
        <w:t>Proposal 3</w:t>
      </w:r>
      <w:r w:rsidRPr="003D710B">
        <w:rPr>
          <w:rFonts w:eastAsia="SimSun"/>
          <w:b/>
          <w:lang w:eastAsia="zh-CN"/>
        </w:rPr>
        <w:t>: For the remaining terms, we propose:</w:t>
      </w:r>
    </w:p>
    <w:p w14:paraId="229D796B" w14:textId="00EE8FC3" w:rsidR="00ED32A7" w:rsidRPr="003D710B" w:rsidRDefault="005166D5" w:rsidP="00ED32A7">
      <w:pPr>
        <w:pStyle w:val="ListParagraph"/>
        <w:numPr>
          <w:ilvl w:val="0"/>
          <w:numId w:val="7"/>
        </w:numPr>
        <w:rPr>
          <w:rFonts w:eastAsia="SimSun"/>
          <w:b/>
          <w:lang w:eastAsia="zh-CN"/>
        </w:rPr>
      </w:pPr>
      <w:r w:rsidRPr="003D710B">
        <w:rPr>
          <w:rFonts w:eastAsia="SimSun"/>
          <w:b/>
          <w:lang w:eastAsia="zh-CN"/>
        </w:rPr>
        <w:t>13 dB</w:t>
      </w:r>
      <w:r w:rsidR="00ED32A7" w:rsidRPr="003D710B">
        <w:rPr>
          <w:rFonts w:eastAsia="SimSun"/>
          <w:b/>
          <w:lang w:eastAsia="zh-CN"/>
        </w:rPr>
        <w:t xml:space="preserve"> for Noise Figure</w:t>
      </w:r>
    </w:p>
    <w:p w14:paraId="02F0DADB" w14:textId="5B0DEF80" w:rsidR="00ED32A7" w:rsidRPr="003D710B" w:rsidRDefault="005166D5" w:rsidP="00ED32A7">
      <w:pPr>
        <w:pStyle w:val="ListParagraph"/>
        <w:numPr>
          <w:ilvl w:val="0"/>
          <w:numId w:val="7"/>
        </w:numPr>
        <w:rPr>
          <w:rFonts w:eastAsia="SimSun"/>
          <w:b/>
          <w:lang w:eastAsia="zh-CN"/>
        </w:rPr>
      </w:pPr>
      <w:r w:rsidRPr="003D710B">
        <w:rPr>
          <w:rFonts w:eastAsia="SimSun"/>
          <w:b/>
          <w:lang w:eastAsia="zh-CN"/>
        </w:rPr>
        <w:t>1.5 dB</w:t>
      </w:r>
      <w:r w:rsidR="00ED32A7" w:rsidRPr="003D710B">
        <w:rPr>
          <w:rFonts w:eastAsia="SimSun"/>
          <w:b/>
          <w:lang w:eastAsia="zh-CN"/>
        </w:rPr>
        <w:t xml:space="preserve"> for RF implementation margin.</w:t>
      </w:r>
    </w:p>
    <w:p w14:paraId="60CA0B9F" w14:textId="4121413C" w:rsidR="00FB4B22" w:rsidRPr="00B945A0" w:rsidRDefault="00ED32A7" w:rsidP="00BC62F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Then, the REFSENS values are proposed as follows for the two cases, with or without PSD boosting for SA</w:t>
      </w:r>
    </w:p>
    <w:p w14:paraId="470E9FCE" w14:textId="6182F2B0" w:rsidR="00FB4B22" w:rsidRPr="0085415B" w:rsidRDefault="00FB4B22" w:rsidP="00FB4B22">
      <w:pPr>
        <w:pStyle w:val="TH"/>
        <w:rPr>
          <w:rFonts w:eastAsia="SimSun"/>
          <w:lang w:eastAsia="zh-CN"/>
        </w:rPr>
      </w:pPr>
      <w:r w:rsidRPr="0032110F">
        <w:t xml:space="preserve">Table 1: Reference sensitivity for </w:t>
      </w:r>
      <w:r>
        <w:rPr>
          <w:rFonts w:eastAsia="SimSun" w:hint="eastAsia"/>
          <w:lang w:eastAsia="zh-CN"/>
        </w:rPr>
        <w:t>V2V</w:t>
      </w:r>
      <w:r w:rsidR="00ED32A7">
        <w:rPr>
          <w:rFonts w:eastAsia="SimSun"/>
          <w:lang w:eastAsia="zh-CN"/>
        </w:rPr>
        <w:t xml:space="preserve"> without PSD boosting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33"/>
        <w:gridCol w:w="900"/>
        <w:gridCol w:w="956"/>
        <w:gridCol w:w="896"/>
        <w:gridCol w:w="851"/>
        <w:gridCol w:w="850"/>
        <w:gridCol w:w="886"/>
      </w:tblGrid>
      <w:tr w:rsidR="00FB4B22" w:rsidRPr="0032110F" w14:paraId="30FF4D73" w14:textId="77777777" w:rsidTr="005B37AD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8E43" w14:textId="77777777" w:rsidR="00FB4B22" w:rsidRPr="0032110F" w:rsidRDefault="00FB4B22" w:rsidP="005B37AD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FB4B22" w:rsidRPr="0032110F" w14:paraId="78F78109" w14:textId="77777777" w:rsidTr="005B37AD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14:paraId="4D4AF597" w14:textId="77777777" w:rsidR="00FB4B22" w:rsidRPr="0032110F" w:rsidRDefault="00FB4B22" w:rsidP="005B37AD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E-UTRA </w:t>
            </w:r>
          </w:p>
          <w:p w14:paraId="4FBC8044" w14:textId="77777777" w:rsidR="00FB4B22" w:rsidRPr="0032110F" w:rsidRDefault="00FB4B22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ProSe Band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D918573" w14:textId="77777777" w:rsidR="00FB4B22" w:rsidRPr="0032110F" w:rsidRDefault="00FB4B22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1.4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B950F7" w14:textId="77777777" w:rsidR="00FB4B22" w:rsidRPr="0032110F" w:rsidRDefault="00FB4B22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3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A63D272" w14:textId="77777777" w:rsidR="00FB4B22" w:rsidRPr="0032110F" w:rsidRDefault="00FB4B22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5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228D3A87" w14:textId="77777777" w:rsidR="00FB4B22" w:rsidRPr="0032110F" w:rsidRDefault="00FB4B22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10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0B2217" w14:textId="77777777" w:rsidR="00FB4B22" w:rsidRPr="0032110F" w:rsidRDefault="00FB4B22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15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27860E" w14:textId="77777777" w:rsidR="00FB4B22" w:rsidRPr="0032110F" w:rsidRDefault="00FB4B22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20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4E7551" w14:textId="77777777" w:rsidR="00FB4B22" w:rsidRPr="0032110F" w:rsidRDefault="00FB4B22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Duplex Mode</w:t>
            </w:r>
          </w:p>
        </w:tc>
      </w:tr>
      <w:tr w:rsidR="00FB4B22" w:rsidRPr="0032110F" w14:paraId="65D04DD9" w14:textId="77777777" w:rsidTr="005B37AD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4A1E2397" w14:textId="77777777" w:rsidR="00FB4B22" w:rsidRPr="00612E99" w:rsidRDefault="00FB4B22" w:rsidP="005B37A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47</w:t>
            </w:r>
          </w:p>
        </w:tc>
        <w:tc>
          <w:tcPr>
            <w:tcW w:w="933" w:type="dxa"/>
            <w:shd w:val="clear" w:color="auto" w:fill="auto"/>
          </w:tcPr>
          <w:p w14:paraId="0148324C" w14:textId="77777777" w:rsidR="00FB4B22" w:rsidRPr="0032110F" w:rsidRDefault="00FB4B22" w:rsidP="005B37AD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00" w:type="dxa"/>
            <w:shd w:val="clear" w:color="auto" w:fill="auto"/>
          </w:tcPr>
          <w:p w14:paraId="49BE4A4D" w14:textId="77777777" w:rsidR="00FB4B22" w:rsidRPr="0032110F" w:rsidRDefault="00FB4B22" w:rsidP="005B37AD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6" w:type="dxa"/>
            <w:shd w:val="clear" w:color="auto" w:fill="auto"/>
          </w:tcPr>
          <w:p w14:paraId="24354AC3" w14:textId="77777777" w:rsidR="00FB4B22" w:rsidRPr="0032110F" w:rsidRDefault="00FB4B22" w:rsidP="005B37AD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96" w:type="dxa"/>
            <w:shd w:val="clear" w:color="auto" w:fill="auto"/>
          </w:tcPr>
          <w:p w14:paraId="2B81D12A" w14:textId="422591CF" w:rsidR="00FB4B22" w:rsidRPr="00551C72" w:rsidRDefault="00D4598E" w:rsidP="005166D5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="005166D5">
              <w:rPr>
                <w:rFonts w:eastAsia="SimSun" w:cs="Arial"/>
                <w:lang w:eastAsia="zh-CN"/>
              </w:rPr>
              <w:t>92.68</w:t>
            </w:r>
          </w:p>
        </w:tc>
        <w:tc>
          <w:tcPr>
            <w:tcW w:w="851" w:type="dxa"/>
            <w:shd w:val="clear" w:color="auto" w:fill="auto"/>
          </w:tcPr>
          <w:p w14:paraId="2E42062F" w14:textId="77777777" w:rsidR="00FB4B22" w:rsidRPr="0032110F" w:rsidRDefault="00FB4B22" w:rsidP="005B37AD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35F40F51" w14:textId="36577FFA" w:rsidR="00FB4B22" w:rsidRPr="00551C72" w:rsidRDefault="00D4598E" w:rsidP="005166D5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-</w:t>
            </w:r>
            <w:r w:rsidR="005166D5">
              <w:rPr>
                <w:rFonts w:eastAsia="SimSun" w:cs="Arial"/>
                <w:lang w:eastAsia="zh-CN"/>
              </w:rPr>
              <w:t>89.74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FC72E2" w14:textId="77777777" w:rsidR="00FB4B22" w:rsidRPr="00612E99" w:rsidRDefault="00FB4B22" w:rsidP="005B37A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TDD</w:t>
            </w:r>
          </w:p>
        </w:tc>
      </w:tr>
    </w:tbl>
    <w:p w14:paraId="5E680AC6" w14:textId="77777777" w:rsidR="00ED32A7" w:rsidRPr="00B945A0" w:rsidRDefault="00ED32A7" w:rsidP="00ED32A7">
      <w:pPr>
        <w:rPr>
          <w:rFonts w:eastAsia="SimSun"/>
          <w:lang w:eastAsia="zh-CN"/>
        </w:rPr>
      </w:pPr>
    </w:p>
    <w:p w14:paraId="58723C86" w14:textId="77A53F7F" w:rsidR="00ED32A7" w:rsidRPr="0085415B" w:rsidRDefault="00ED32A7" w:rsidP="00ED32A7">
      <w:pPr>
        <w:pStyle w:val="TH"/>
        <w:rPr>
          <w:rFonts w:eastAsia="SimSun"/>
          <w:lang w:eastAsia="zh-CN"/>
        </w:rPr>
      </w:pPr>
      <w:r w:rsidRPr="0032110F">
        <w:t xml:space="preserve">Table </w:t>
      </w:r>
      <w:r>
        <w:t>2</w:t>
      </w:r>
      <w:r w:rsidRPr="0032110F">
        <w:t xml:space="preserve">: Reference sensitivity for </w:t>
      </w:r>
      <w:r>
        <w:rPr>
          <w:rFonts w:eastAsia="SimSun" w:hint="eastAsia"/>
          <w:lang w:eastAsia="zh-CN"/>
        </w:rPr>
        <w:t>V2V</w:t>
      </w:r>
      <w:r>
        <w:rPr>
          <w:rFonts w:eastAsia="SimSun"/>
          <w:lang w:eastAsia="zh-CN"/>
        </w:rPr>
        <w:t xml:space="preserve"> with PSD boosting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33"/>
        <w:gridCol w:w="900"/>
        <w:gridCol w:w="956"/>
        <w:gridCol w:w="896"/>
        <w:gridCol w:w="851"/>
        <w:gridCol w:w="850"/>
        <w:gridCol w:w="886"/>
      </w:tblGrid>
      <w:tr w:rsidR="00ED32A7" w:rsidRPr="0032110F" w14:paraId="65FDCB43" w14:textId="77777777" w:rsidTr="005B37AD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BE6B" w14:textId="77777777" w:rsidR="00ED32A7" w:rsidRPr="0032110F" w:rsidRDefault="00ED32A7" w:rsidP="005B37AD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ED32A7" w:rsidRPr="0032110F" w14:paraId="654E024A" w14:textId="77777777" w:rsidTr="005B37AD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14:paraId="546BB29D" w14:textId="77777777" w:rsidR="00ED32A7" w:rsidRPr="0032110F" w:rsidRDefault="00ED32A7" w:rsidP="005B37AD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E-UTRA </w:t>
            </w:r>
          </w:p>
          <w:p w14:paraId="42B012BE" w14:textId="77777777" w:rsidR="00ED32A7" w:rsidRPr="0032110F" w:rsidRDefault="00ED32A7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ProSe Band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7CBD777" w14:textId="77777777" w:rsidR="00ED32A7" w:rsidRPr="0032110F" w:rsidRDefault="00ED32A7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1.4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15E544" w14:textId="77777777" w:rsidR="00ED32A7" w:rsidRPr="0032110F" w:rsidRDefault="00ED32A7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3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095769" w14:textId="77777777" w:rsidR="00ED32A7" w:rsidRPr="0032110F" w:rsidRDefault="00ED32A7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5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A6B650E" w14:textId="77777777" w:rsidR="00ED32A7" w:rsidRPr="0032110F" w:rsidRDefault="00ED32A7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10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10CB7D" w14:textId="77777777" w:rsidR="00ED32A7" w:rsidRPr="0032110F" w:rsidRDefault="00ED32A7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15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5B487C" w14:textId="77777777" w:rsidR="00ED32A7" w:rsidRPr="0032110F" w:rsidRDefault="00ED32A7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20 MHz</w:t>
            </w:r>
            <w:r w:rsidRPr="0032110F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8F8A13A" w14:textId="77777777" w:rsidR="00ED32A7" w:rsidRPr="0032110F" w:rsidRDefault="00ED32A7" w:rsidP="005B37AD">
            <w:pPr>
              <w:pStyle w:val="TAH"/>
              <w:rPr>
                <w:rFonts w:eastAsia="MS Mincho" w:cs="Arial"/>
              </w:rPr>
            </w:pPr>
            <w:r w:rsidRPr="0032110F">
              <w:rPr>
                <w:rFonts w:cs="Arial"/>
              </w:rPr>
              <w:t>Duplex Mode</w:t>
            </w:r>
          </w:p>
        </w:tc>
      </w:tr>
      <w:tr w:rsidR="00ED32A7" w:rsidRPr="0032110F" w14:paraId="1572221A" w14:textId="77777777" w:rsidTr="005B37AD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7CBAB103" w14:textId="77777777" w:rsidR="00ED32A7" w:rsidRPr="00612E99" w:rsidRDefault="00ED32A7" w:rsidP="005B37A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47</w:t>
            </w:r>
          </w:p>
        </w:tc>
        <w:tc>
          <w:tcPr>
            <w:tcW w:w="933" w:type="dxa"/>
            <w:shd w:val="clear" w:color="auto" w:fill="auto"/>
          </w:tcPr>
          <w:p w14:paraId="2125C205" w14:textId="77777777" w:rsidR="00ED32A7" w:rsidRPr="0032110F" w:rsidRDefault="00ED32A7" w:rsidP="005B37AD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00" w:type="dxa"/>
            <w:shd w:val="clear" w:color="auto" w:fill="auto"/>
          </w:tcPr>
          <w:p w14:paraId="4090EC18" w14:textId="77777777" w:rsidR="00ED32A7" w:rsidRPr="0032110F" w:rsidRDefault="00ED32A7" w:rsidP="005B37AD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956" w:type="dxa"/>
            <w:shd w:val="clear" w:color="auto" w:fill="auto"/>
          </w:tcPr>
          <w:p w14:paraId="12BE29FE" w14:textId="77777777" w:rsidR="00ED32A7" w:rsidRPr="0032110F" w:rsidRDefault="00ED32A7" w:rsidP="005B37AD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96" w:type="dxa"/>
            <w:shd w:val="clear" w:color="auto" w:fill="auto"/>
          </w:tcPr>
          <w:p w14:paraId="245D9D83" w14:textId="023E3688" w:rsidR="00ED32A7" w:rsidRPr="00551C72" w:rsidRDefault="00D4598E" w:rsidP="006E1027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="006E1027">
              <w:rPr>
                <w:rFonts w:eastAsia="SimSun" w:cs="Arial"/>
                <w:lang w:eastAsia="zh-CN"/>
              </w:rPr>
              <w:t>92.51</w:t>
            </w:r>
          </w:p>
        </w:tc>
        <w:tc>
          <w:tcPr>
            <w:tcW w:w="851" w:type="dxa"/>
            <w:shd w:val="clear" w:color="auto" w:fill="auto"/>
          </w:tcPr>
          <w:p w14:paraId="367072D2" w14:textId="77777777" w:rsidR="00ED32A7" w:rsidRPr="0032110F" w:rsidRDefault="00ED32A7" w:rsidP="005B37AD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12F1C007" w14:textId="166310EF" w:rsidR="00ED32A7" w:rsidRPr="00551C72" w:rsidRDefault="00D4598E" w:rsidP="006E1027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="006E1027">
              <w:rPr>
                <w:rFonts w:eastAsia="SimSun" w:cs="Arial"/>
                <w:lang w:eastAsia="zh-CN"/>
              </w:rPr>
              <w:t>89.68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F6088EF" w14:textId="77777777" w:rsidR="00ED32A7" w:rsidRPr="00612E99" w:rsidRDefault="00ED32A7" w:rsidP="005B37A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TDD</w:t>
            </w:r>
          </w:p>
        </w:tc>
      </w:tr>
    </w:tbl>
    <w:p w14:paraId="28259AAB" w14:textId="77777777" w:rsidR="00ED32A7" w:rsidRDefault="00ED32A7" w:rsidP="00FB4B22">
      <w:pPr>
        <w:rPr>
          <w:rFonts w:eastAsia="SimSun"/>
          <w:lang w:eastAsia="zh-CN"/>
        </w:rPr>
      </w:pPr>
    </w:p>
    <w:p w14:paraId="33D07011" w14:textId="57B380BB" w:rsidR="00ED32A7" w:rsidRDefault="00ED32A7" w:rsidP="00FB4B2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final REFSENS value is then chosen according to RAN1 agreement on whether there is PSD boosting for SA or not.</w:t>
      </w:r>
    </w:p>
    <w:p w14:paraId="50FE1F6F" w14:textId="5E149065" w:rsidR="00ED32A7" w:rsidRPr="003D710B" w:rsidRDefault="00ED32A7" w:rsidP="00FB4B22">
      <w:pPr>
        <w:rPr>
          <w:rFonts w:eastAsia="SimSun"/>
          <w:b/>
          <w:lang w:eastAsia="zh-CN"/>
        </w:rPr>
      </w:pPr>
      <w:r w:rsidRPr="003D710B">
        <w:rPr>
          <w:rFonts w:eastAsia="SimSun"/>
          <w:b/>
          <w:u w:val="single"/>
          <w:lang w:eastAsia="zh-CN"/>
        </w:rPr>
        <w:t>P</w:t>
      </w:r>
      <w:r w:rsidR="004E351D" w:rsidRPr="003D710B">
        <w:rPr>
          <w:rFonts w:eastAsia="SimSun"/>
          <w:b/>
          <w:u w:val="single"/>
          <w:lang w:eastAsia="zh-CN"/>
        </w:rPr>
        <w:t>roposal 4</w:t>
      </w:r>
      <w:r w:rsidRPr="003D710B">
        <w:rPr>
          <w:rFonts w:eastAsia="SimSun"/>
          <w:b/>
          <w:lang w:eastAsia="zh-CN"/>
        </w:rPr>
        <w:t>: The REFSENS values is specified using Table 1 if no PSD boosting for SA is used. Otherwise, the REFSENS values is specified using Table 2.</w:t>
      </w:r>
    </w:p>
    <w:p w14:paraId="197E9E57" w14:textId="6BB218D0" w:rsidR="00ED32A7" w:rsidRDefault="00ED32A7" w:rsidP="00FB4B22">
      <w:pPr>
        <w:pStyle w:val="Heading1"/>
        <w:numPr>
          <w:ilvl w:val="0"/>
          <w:numId w:val="0"/>
        </w:numPr>
      </w:pPr>
      <w:r>
        <w:t>Conclusions</w:t>
      </w:r>
    </w:p>
    <w:p w14:paraId="1F126F84" w14:textId="77777777" w:rsidR="00ED32A7" w:rsidRPr="003D710B" w:rsidRDefault="00ED32A7" w:rsidP="00ED32A7">
      <w:pPr>
        <w:rPr>
          <w:b/>
          <w:lang w:val="en-US"/>
        </w:rPr>
      </w:pPr>
      <w:r w:rsidRPr="003D710B">
        <w:rPr>
          <w:b/>
          <w:u w:val="single"/>
          <w:lang w:val="en-US"/>
        </w:rPr>
        <w:t>Proposal 1</w:t>
      </w:r>
      <w:r w:rsidRPr="003D710B">
        <w:rPr>
          <w:b/>
          <w:lang w:val="en-US"/>
        </w:rPr>
        <w:t>: If 3dB PSD boost is used for SA, the L</w:t>
      </w:r>
      <w:r w:rsidRPr="003D710B">
        <w:rPr>
          <w:b/>
          <w:vertAlign w:val="subscript"/>
          <w:lang w:val="en-US"/>
        </w:rPr>
        <w:t>CRB</w:t>
      </w:r>
      <w:r w:rsidRPr="003D710B">
        <w:rPr>
          <w:b/>
          <w:lang w:val="en-US"/>
        </w:rPr>
        <w:t xml:space="preserve"> is computed for the FRC in [4] as</w:t>
      </w:r>
    </w:p>
    <w:p w14:paraId="214CE163" w14:textId="765BB8B8" w:rsidR="00ED32A7" w:rsidRPr="003D710B" w:rsidRDefault="004C523B" w:rsidP="00ED32A7">
      <w:pPr>
        <w:pStyle w:val="ListParagraph"/>
        <w:numPr>
          <w:ilvl w:val="0"/>
          <w:numId w:val="6"/>
        </w:numPr>
        <w:rPr>
          <w:rFonts w:eastAsia="SimSun"/>
          <w:b/>
          <w:lang w:eastAsia="zh-CN"/>
        </w:rPr>
      </w:pPr>
      <w:r w:rsidRPr="003D710B">
        <w:rPr>
          <w:rFonts w:eastAsia="SimSun"/>
          <w:b/>
          <w:lang w:eastAsia="zh-CN"/>
        </w:rPr>
        <w:t>For 10MH</w:t>
      </w:r>
      <w:r w:rsidR="00ED32A7" w:rsidRPr="003D710B">
        <w:rPr>
          <w:rFonts w:eastAsia="SimSun"/>
          <w:b/>
          <w:lang w:eastAsia="zh-CN"/>
        </w:rPr>
        <w:t xml:space="preserve">z bandwidth: </w:t>
      </w:r>
      <w:r w:rsidR="00ED32A7" w:rsidRPr="003D710B">
        <w:rPr>
          <w:b/>
          <w:lang w:val="en-US"/>
        </w:rPr>
        <w:t>L</w:t>
      </w:r>
      <w:r w:rsidR="00ED32A7" w:rsidRPr="003D710B">
        <w:rPr>
          <w:b/>
          <w:vertAlign w:val="subscript"/>
          <w:lang w:val="en-US"/>
        </w:rPr>
        <w:t>CRB</w:t>
      </w:r>
      <w:r w:rsidR="00ED32A7" w:rsidRPr="003D710B">
        <w:rPr>
          <w:b/>
          <w:lang w:val="en-US"/>
        </w:rPr>
        <w:t xml:space="preserve"> = 2 * 2 + 48 = 52</w:t>
      </w:r>
    </w:p>
    <w:p w14:paraId="1D6F62EA" w14:textId="0C2F6F4D" w:rsidR="00ED32A7" w:rsidRPr="003D710B" w:rsidRDefault="00ED32A7" w:rsidP="00ED32A7">
      <w:pPr>
        <w:pStyle w:val="ListParagraph"/>
        <w:numPr>
          <w:ilvl w:val="0"/>
          <w:numId w:val="6"/>
        </w:numPr>
        <w:rPr>
          <w:rFonts w:eastAsia="SimSun"/>
          <w:b/>
          <w:lang w:eastAsia="zh-CN"/>
        </w:rPr>
      </w:pPr>
      <w:r w:rsidRPr="003D710B">
        <w:rPr>
          <w:rFonts w:eastAsia="SimSun"/>
          <w:b/>
          <w:lang w:eastAsia="zh-CN"/>
        </w:rPr>
        <w:t>For 20M</w:t>
      </w:r>
      <w:r w:rsidR="004C523B" w:rsidRPr="003D710B">
        <w:rPr>
          <w:rFonts w:eastAsia="SimSun"/>
          <w:b/>
          <w:lang w:eastAsia="zh-CN"/>
        </w:rPr>
        <w:t>H</w:t>
      </w:r>
      <w:r w:rsidRPr="003D710B">
        <w:rPr>
          <w:rFonts w:eastAsia="SimSun"/>
          <w:b/>
          <w:lang w:eastAsia="zh-CN"/>
        </w:rPr>
        <w:t xml:space="preserve">z bandwidth: </w:t>
      </w:r>
      <w:r w:rsidRPr="003D710B">
        <w:rPr>
          <w:b/>
          <w:lang w:val="en-US"/>
        </w:rPr>
        <w:t>L</w:t>
      </w:r>
      <w:r w:rsidRPr="003D710B">
        <w:rPr>
          <w:b/>
          <w:vertAlign w:val="subscript"/>
          <w:lang w:val="en-US"/>
        </w:rPr>
        <w:t>CRB</w:t>
      </w:r>
      <w:r w:rsidR="004C523B" w:rsidRPr="003D710B">
        <w:rPr>
          <w:b/>
          <w:lang w:val="en-US"/>
        </w:rPr>
        <w:t xml:space="preserve"> = 2 * 2 + 96 = 100</w:t>
      </w:r>
      <w:r w:rsidRPr="003D710B">
        <w:rPr>
          <w:b/>
          <w:lang w:val="en-US"/>
        </w:rPr>
        <w:t>.</w:t>
      </w:r>
    </w:p>
    <w:p w14:paraId="55327D94" w14:textId="77777777" w:rsidR="00ED32A7" w:rsidRPr="003D710B" w:rsidRDefault="00ED32A7" w:rsidP="00ED32A7">
      <w:pPr>
        <w:rPr>
          <w:rFonts w:eastAsia="SimSun"/>
          <w:b/>
          <w:lang w:eastAsia="zh-CN"/>
        </w:rPr>
      </w:pPr>
      <w:r w:rsidRPr="003D710B">
        <w:rPr>
          <w:rFonts w:eastAsia="SimSun"/>
          <w:b/>
          <w:lang w:eastAsia="zh-CN"/>
        </w:rPr>
        <w:t xml:space="preserve">If PSD boost is not used, </w:t>
      </w:r>
      <w:r w:rsidRPr="003D710B">
        <w:rPr>
          <w:b/>
          <w:lang w:val="en-US"/>
        </w:rPr>
        <w:t>L</w:t>
      </w:r>
      <w:r w:rsidRPr="003D710B">
        <w:rPr>
          <w:b/>
          <w:vertAlign w:val="subscript"/>
          <w:lang w:val="en-US"/>
        </w:rPr>
        <w:t>CRB</w:t>
      </w:r>
      <w:r w:rsidRPr="003D710B">
        <w:rPr>
          <w:lang w:val="en-US"/>
        </w:rPr>
        <w:t xml:space="preserve"> </w:t>
      </w:r>
      <w:r w:rsidRPr="003D710B">
        <w:rPr>
          <w:b/>
          <w:lang w:val="en-US"/>
        </w:rPr>
        <w:t>= 50 for 10MHz bandwidth and 100 for 20MHz bandwidth.</w:t>
      </w:r>
    </w:p>
    <w:p w14:paraId="613A1868" w14:textId="77777777" w:rsidR="00D4598E" w:rsidRPr="003D710B" w:rsidRDefault="00ED32A7" w:rsidP="00D4598E">
      <w:pPr>
        <w:rPr>
          <w:b/>
          <w:lang w:val="en-US"/>
        </w:rPr>
      </w:pPr>
      <w:r w:rsidRPr="003D710B">
        <w:rPr>
          <w:b/>
          <w:u w:val="single"/>
          <w:lang w:val="en-US"/>
        </w:rPr>
        <w:t>Proposal 2</w:t>
      </w:r>
      <w:r w:rsidRPr="003D710B">
        <w:rPr>
          <w:b/>
          <w:lang w:val="en-US"/>
        </w:rPr>
        <w:t xml:space="preserve">: </w:t>
      </w:r>
      <w:r w:rsidR="00D4598E" w:rsidRPr="003D710B">
        <w:rPr>
          <w:b/>
          <w:lang w:val="en-US"/>
        </w:rPr>
        <w:t xml:space="preserve">If 3dB PSD boost is used for SA, </w:t>
      </w:r>
    </w:p>
    <w:p w14:paraId="0CC737A9" w14:textId="77777777" w:rsidR="00D4598E" w:rsidRPr="003D710B" w:rsidRDefault="00D4598E" w:rsidP="00D4598E">
      <w:pPr>
        <w:pStyle w:val="ListParagraph"/>
        <w:numPr>
          <w:ilvl w:val="0"/>
          <w:numId w:val="6"/>
        </w:numPr>
        <w:rPr>
          <w:b/>
          <w:lang w:eastAsia="zh-CN"/>
        </w:rPr>
      </w:pPr>
      <w:r w:rsidRPr="003D710B">
        <w:rPr>
          <w:b/>
          <w:lang w:eastAsia="zh-CN"/>
        </w:rPr>
        <w:t xml:space="preserve">For 10MHz bandwidth: </w:t>
      </w:r>
      <w:r w:rsidRPr="003D710B">
        <w:rPr>
          <w:rFonts w:eastAsia="Batang"/>
          <w:b/>
          <w:color w:val="000000"/>
          <w:kern w:val="2"/>
          <w:lang w:val="en-US" w:eastAsia="ko-KR"/>
        </w:rPr>
        <w:t>SNR</w:t>
      </w:r>
      <w:r w:rsidRPr="003D710B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3D710B">
        <w:rPr>
          <w:rFonts w:eastAsia="Batang"/>
          <w:b/>
          <w:color w:val="000000"/>
          <w:kern w:val="2"/>
          <w:lang w:val="en-US" w:eastAsia="ko-KR"/>
        </w:rPr>
        <w:t xml:space="preserve"> = -3.19</w:t>
      </w:r>
    </w:p>
    <w:p w14:paraId="51AEF4C2" w14:textId="77777777" w:rsidR="00D4598E" w:rsidRPr="003D710B" w:rsidRDefault="00D4598E" w:rsidP="00D4598E">
      <w:pPr>
        <w:pStyle w:val="ListParagraph"/>
        <w:numPr>
          <w:ilvl w:val="0"/>
          <w:numId w:val="6"/>
        </w:numPr>
        <w:rPr>
          <w:b/>
          <w:lang w:eastAsia="zh-CN"/>
        </w:rPr>
      </w:pPr>
      <w:r w:rsidRPr="003D710B">
        <w:rPr>
          <w:b/>
          <w:lang w:eastAsia="zh-CN"/>
        </w:rPr>
        <w:t xml:space="preserve">For 20MHz bandwidth: </w:t>
      </w:r>
      <w:r w:rsidRPr="003D710B">
        <w:rPr>
          <w:rFonts w:eastAsia="Batang"/>
          <w:b/>
          <w:color w:val="000000"/>
          <w:kern w:val="2"/>
          <w:lang w:val="en-US" w:eastAsia="ko-KR"/>
        </w:rPr>
        <w:t>SNR</w:t>
      </w:r>
      <w:r w:rsidRPr="003D710B">
        <w:rPr>
          <w:rFonts w:eastAsia="Batang"/>
          <w:b/>
          <w:color w:val="000000"/>
          <w:kern w:val="2"/>
          <w:vertAlign w:val="subscript"/>
          <w:lang w:val="en-US" w:eastAsia="ko-KR"/>
        </w:rPr>
        <w:t xml:space="preserve">V2V </w:t>
      </w:r>
      <w:r w:rsidRPr="003D710B">
        <w:rPr>
          <w:rFonts w:eastAsia="Batang"/>
          <w:b/>
          <w:color w:val="000000"/>
          <w:kern w:val="2"/>
          <w:lang w:val="en-US" w:eastAsia="ko-KR"/>
        </w:rPr>
        <w:t>= -3.16</w:t>
      </w:r>
    </w:p>
    <w:p w14:paraId="3FF09051" w14:textId="77777777" w:rsidR="00D4598E" w:rsidRPr="003D710B" w:rsidRDefault="00D4598E" w:rsidP="00D4598E">
      <w:pPr>
        <w:rPr>
          <w:b/>
          <w:lang w:eastAsia="zh-CN"/>
        </w:rPr>
      </w:pPr>
      <w:r w:rsidRPr="003D710B">
        <w:rPr>
          <w:b/>
          <w:lang w:eastAsia="zh-CN"/>
        </w:rPr>
        <w:t xml:space="preserve">If PSD boost is not used, </w:t>
      </w:r>
    </w:p>
    <w:p w14:paraId="0ADD451A" w14:textId="77777777" w:rsidR="00D4598E" w:rsidRPr="003D710B" w:rsidRDefault="00D4598E" w:rsidP="00D4598E">
      <w:pPr>
        <w:pStyle w:val="ListParagraph"/>
        <w:numPr>
          <w:ilvl w:val="0"/>
          <w:numId w:val="6"/>
        </w:numPr>
        <w:rPr>
          <w:b/>
          <w:lang w:eastAsia="zh-CN"/>
        </w:rPr>
      </w:pPr>
      <w:r w:rsidRPr="003D710B">
        <w:rPr>
          <w:b/>
          <w:lang w:eastAsia="zh-CN"/>
        </w:rPr>
        <w:t xml:space="preserve">For 10MHz bandwidth: </w:t>
      </w:r>
      <w:r w:rsidRPr="003D710B">
        <w:rPr>
          <w:rFonts w:eastAsia="Batang"/>
          <w:b/>
          <w:color w:val="000000"/>
          <w:kern w:val="2"/>
          <w:lang w:val="en-US" w:eastAsia="ko-KR"/>
        </w:rPr>
        <w:t>SNR</w:t>
      </w:r>
      <w:r w:rsidRPr="003D710B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3D710B">
        <w:rPr>
          <w:rFonts w:eastAsia="Batang"/>
          <w:b/>
          <w:color w:val="000000"/>
          <w:kern w:val="2"/>
          <w:lang w:val="en-US" w:eastAsia="ko-KR"/>
        </w:rPr>
        <w:t xml:space="preserve"> = -3.18</w:t>
      </w:r>
    </w:p>
    <w:p w14:paraId="65B0A978" w14:textId="77777777" w:rsidR="00D4598E" w:rsidRPr="003D710B" w:rsidRDefault="00D4598E" w:rsidP="00D4598E">
      <w:pPr>
        <w:pStyle w:val="ListParagraph"/>
        <w:numPr>
          <w:ilvl w:val="0"/>
          <w:numId w:val="6"/>
        </w:numPr>
        <w:rPr>
          <w:b/>
          <w:lang w:eastAsia="zh-CN"/>
        </w:rPr>
      </w:pPr>
      <w:r w:rsidRPr="003D710B">
        <w:rPr>
          <w:b/>
          <w:lang w:eastAsia="zh-CN"/>
        </w:rPr>
        <w:t xml:space="preserve">For 20MHz bandwidth: </w:t>
      </w:r>
      <w:r w:rsidRPr="003D710B">
        <w:rPr>
          <w:rFonts w:eastAsia="Batang"/>
          <w:b/>
          <w:color w:val="000000"/>
          <w:kern w:val="2"/>
          <w:lang w:val="en-US" w:eastAsia="ko-KR"/>
        </w:rPr>
        <w:t>SNR</w:t>
      </w:r>
      <w:r w:rsidRPr="003D710B">
        <w:rPr>
          <w:rFonts w:eastAsia="Batang"/>
          <w:b/>
          <w:color w:val="000000"/>
          <w:kern w:val="2"/>
          <w:vertAlign w:val="subscript"/>
          <w:lang w:val="en-US" w:eastAsia="ko-KR"/>
        </w:rPr>
        <w:t>V2V</w:t>
      </w:r>
      <w:r w:rsidRPr="003D710B">
        <w:rPr>
          <w:rFonts w:eastAsia="Batang"/>
          <w:b/>
          <w:color w:val="000000"/>
          <w:kern w:val="2"/>
          <w:lang w:val="en-US" w:eastAsia="ko-KR"/>
        </w:rPr>
        <w:t xml:space="preserve"> = -3.15</w:t>
      </w:r>
    </w:p>
    <w:p w14:paraId="734D857D" w14:textId="16AC0B4C" w:rsidR="00ED32A7" w:rsidRPr="003D710B" w:rsidRDefault="00ED32A7" w:rsidP="00D4598E">
      <w:pPr>
        <w:rPr>
          <w:rFonts w:eastAsia="SimSun"/>
          <w:b/>
          <w:lang w:eastAsia="zh-CN"/>
        </w:rPr>
      </w:pPr>
      <w:r w:rsidRPr="003D710B">
        <w:rPr>
          <w:rFonts w:eastAsia="SimSun"/>
          <w:b/>
          <w:u w:val="single"/>
          <w:lang w:eastAsia="zh-CN"/>
        </w:rPr>
        <w:t>Proposal 3</w:t>
      </w:r>
      <w:r w:rsidRPr="003D710B">
        <w:rPr>
          <w:rFonts w:eastAsia="SimSun"/>
          <w:b/>
          <w:lang w:eastAsia="zh-CN"/>
        </w:rPr>
        <w:t>: For the remaining terms, we propose:</w:t>
      </w:r>
    </w:p>
    <w:p w14:paraId="0006F4DD" w14:textId="54B72D5A" w:rsidR="00ED32A7" w:rsidRPr="003D710B" w:rsidRDefault="006E1027" w:rsidP="00ED32A7">
      <w:pPr>
        <w:pStyle w:val="ListParagraph"/>
        <w:numPr>
          <w:ilvl w:val="0"/>
          <w:numId w:val="7"/>
        </w:numPr>
        <w:rPr>
          <w:rFonts w:eastAsia="SimSun"/>
          <w:b/>
          <w:lang w:eastAsia="zh-CN"/>
        </w:rPr>
      </w:pPr>
      <w:r w:rsidRPr="003D710B">
        <w:rPr>
          <w:rFonts w:eastAsia="SimSun"/>
          <w:b/>
          <w:lang w:eastAsia="zh-CN"/>
        </w:rPr>
        <w:t>13 dB</w:t>
      </w:r>
      <w:r w:rsidR="00ED32A7" w:rsidRPr="003D710B">
        <w:rPr>
          <w:rFonts w:eastAsia="SimSun"/>
          <w:b/>
          <w:lang w:eastAsia="zh-CN"/>
        </w:rPr>
        <w:t xml:space="preserve"> for Noise Figure</w:t>
      </w:r>
    </w:p>
    <w:p w14:paraId="400A295D" w14:textId="1253BDEC" w:rsidR="004E351D" w:rsidRPr="003D710B" w:rsidRDefault="006E1027" w:rsidP="004E351D">
      <w:pPr>
        <w:pStyle w:val="ListParagraph"/>
        <w:numPr>
          <w:ilvl w:val="0"/>
          <w:numId w:val="7"/>
        </w:numPr>
        <w:rPr>
          <w:rFonts w:eastAsia="SimSun"/>
          <w:b/>
          <w:lang w:eastAsia="zh-CN"/>
        </w:rPr>
      </w:pPr>
      <w:r w:rsidRPr="003D710B">
        <w:rPr>
          <w:rFonts w:eastAsia="SimSun"/>
          <w:b/>
          <w:lang w:eastAsia="zh-CN"/>
        </w:rPr>
        <w:t>1.5 dB</w:t>
      </w:r>
      <w:r w:rsidR="00ED32A7" w:rsidRPr="003D710B">
        <w:rPr>
          <w:rFonts w:eastAsia="SimSun"/>
          <w:b/>
          <w:lang w:eastAsia="zh-CN"/>
        </w:rPr>
        <w:t xml:space="preserve"> for RF implementation margin.</w:t>
      </w:r>
    </w:p>
    <w:p w14:paraId="20AFA145" w14:textId="77777777" w:rsidR="004E351D" w:rsidRPr="003D710B" w:rsidRDefault="004E351D" w:rsidP="004E351D">
      <w:pPr>
        <w:rPr>
          <w:rFonts w:eastAsia="SimSun"/>
          <w:b/>
          <w:lang w:eastAsia="zh-CN"/>
        </w:rPr>
      </w:pPr>
      <w:r w:rsidRPr="003D710B">
        <w:rPr>
          <w:rFonts w:eastAsia="SimSun"/>
          <w:b/>
          <w:u w:val="single"/>
          <w:lang w:eastAsia="zh-CN"/>
        </w:rPr>
        <w:t>Proposal 4</w:t>
      </w:r>
      <w:r w:rsidRPr="003D710B">
        <w:rPr>
          <w:rFonts w:eastAsia="SimSun"/>
          <w:b/>
          <w:lang w:eastAsia="zh-CN"/>
        </w:rPr>
        <w:t>: The REFSENS values is specified using Table 1 if no PSD boosting for SA is used. Otherwise, the REFSENS values is specified using Table 2.</w:t>
      </w:r>
    </w:p>
    <w:p w14:paraId="0EDDA056" w14:textId="77777777" w:rsidR="00ED32A7" w:rsidRPr="00ED32A7" w:rsidRDefault="00ED32A7" w:rsidP="00ED32A7">
      <w:pPr>
        <w:pStyle w:val="Heading2"/>
        <w:numPr>
          <w:ilvl w:val="0"/>
          <w:numId w:val="0"/>
        </w:numPr>
        <w:spacing w:after="240"/>
      </w:pPr>
    </w:p>
    <w:p w14:paraId="644E63E5" w14:textId="77777777" w:rsidR="00FB4B22" w:rsidRPr="00A81A25" w:rsidRDefault="00FB4B22" w:rsidP="00FB4B22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2E5B2E06" w14:textId="77777777" w:rsidR="00FB4B22" w:rsidRPr="00ED32A7" w:rsidRDefault="00FB4B22" w:rsidP="00FB4B22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lang w:val="it-IT" w:eastAsia="ja-JP"/>
        </w:rPr>
      </w:pPr>
      <w:r w:rsidRPr="00C471BB">
        <w:rPr>
          <w:lang w:val="it-IT" w:eastAsia="ja-JP"/>
        </w:rPr>
        <w:t>R4-166311</w:t>
      </w:r>
      <w:r>
        <w:rPr>
          <w:rFonts w:eastAsia="SimSun" w:hint="eastAsia"/>
          <w:lang w:val="it-IT" w:eastAsia="zh-CN"/>
        </w:rPr>
        <w:t xml:space="preserve">, </w:t>
      </w:r>
      <w:r>
        <w:rPr>
          <w:lang w:val="it-IT" w:eastAsia="ja-JP"/>
        </w:rPr>
        <w:t>FRC for V2V RF requirements</w:t>
      </w:r>
      <w:r>
        <w:rPr>
          <w:rFonts w:eastAsia="SimSun" w:hint="eastAsia"/>
          <w:lang w:val="it-IT" w:eastAsia="zh-CN"/>
        </w:rPr>
        <w:t>, Huawei</w:t>
      </w:r>
    </w:p>
    <w:p w14:paraId="21AE490D" w14:textId="1FC6AB52" w:rsidR="007F60CF" w:rsidRPr="00ED32A7" w:rsidRDefault="00ED32A7" w:rsidP="00ED32A7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lang w:val="it-IT" w:eastAsia="ja-JP"/>
        </w:rPr>
      </w:pPr>
      <w:r>
        <w:rPr>
          <w:lang w:val="it-IT" w:eastAsia="ja-JP"/>
        </w:rPr>
        <w:t>R4-</w:t>
      </w:r>
      <w:r w:rsidR="00AD6107">
        <w:rPr>
          <w:lang w:val="it-IT" w:eastAsia="ja-JP"/>
        </w:rPr>
        <w:t>167939</w:t>
      </w:r>
      <w:r>
        <w:rPr>
          <w:lang w:val="it-IT" w:eastAsia="ja-JP"/>
        </w:rPr>
        <w:t>, Demod Simulation Result for V2V REFSENS, Qualcomm Incorporated.</w:t>
      </w:r>
    </w:p>
    <w:sectPr w:rsidR="007F60CF" w:rsidRPr="00ED32A7" w:rsidSect="00D06FA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689CE" w14:textId="77777777" w:rsidR="008D225B" w:rsidRDefault="008D225B">
      <w:pPr>
        <w:spacing w:after="0"/>
      </w:pPr>
      <w:r>
        <w:separator/>
      </w:r>
    </w:p>
  </w:endnote>
  <w:endnote w:type="continuationSeparator" w:id="0">
    <w:p w14:paraId="228D29B4" w14:textId="77777777" w:rsidR="008D225B" w:rsidRDefault="008D22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FBDC3" w14:textId="77777777" w:rsidR="005C6B9F" w:rsidRDefault="004E351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A8BE2" w14:textId="77777777" w:rsidR="008D225B" w:rsidRDefault="008D225B">
      <w:pPr>
        <w:spacing w:after="0"/>
      </w:pPr>
      <w:r>
        <w:separator/>
      </w:r>
    </w:p>
  </w:footnote>
  <w:footnote w:type="continuationSeparator" w:id="0">
    <w:p w14:paraId="68B0BDD9" w14:textId="77777777" w:rsidR="008D225B" w:rsidRDefault="008D22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D7DDB"/>
    <w:multiLevelType w:val="hybridMultilevel"/>
    <w:tmpl w:val="BC64DAC4"/>
    <w:lvl w:ilvl="0" w:tplc="8F9A7130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" w15:restartNumberingAfterBreak="0">
    <w:nsid w:val="0D2A2C7A"/>
    <w:multiLevelType w:val="hybridMultilevel"/>
    <w:tmpl w:val="DC7066A6"/>
    <w:lvl w:ilvl="0" w:tplc="8F9A713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63F519A"/>
    <w:multiLevelType w:val="hybridMultilevel"/>
    <w:tmpl w:val="ABBE2E3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4A2E7EC5"/>
    <w:multiLevelType w:val="hybridMultilevel"/>
    <w:tmpl w:val="3798436C"/>
    <w:lvl w:ilvl="0" w:tplc="8F9A7130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0CF"/>
    <w:rsid w:val="00247E13"/>
    <w:rsid w:val="003805A3"/>
    <w:rsid w:val="003B296A"/>
    <w:rsid w:val="003D710B"/>
    <w:rsid w:val="004C523B"/>
    <w:rsid w:val="004E351D"/>
    <w:rsid w:val="005166D5"/>
    <w:rsid w:val="00537039"/>
    <w:rsid w:val="006E1027"/>
    <w:rsid w:val="007F60CF"/>
    <w:rsid w:val="008D225B"/>
    <w:rsid w:val="009F7FC3"/>
    <w:rsid w:val="00A52255"/>
    <w:rsid w:val="00AD6107"/>
    <w:rsid w:val="00B85073"/>
    <w:rsid w:val="00BC62F5"/>
    <w:rsid w:val="00C51706"/>
    <w:rsid w:val="00D4598E"/>
    <w:rsid w:val="00ED32A7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B9BC5"/>
  <w15:chartTrackingRefBased/>
  <w15:docId w15:val="{25D8FACE-3C07-4096-8783-4F9C854C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98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FB4B2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 w:cs="Times New Roman"/>
      <w:sz w:val="36"/>
      <w:szCs w:val="20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FB4B22"/>
    <w:pPr>
      <w:numPr>
        <w:ilvl w:val="1"/>
        <w:numId w:val="2"/>
      </w:numPr>
      <w:spacing w:before="100" w:beforeAutospacing="1" w:afterLines="100" w:after="100" w:line="240" w:lineRule="auto"/>
      <w:outlineLvl w:val="1"/>
    </w:pPr>
    <w:rPr>
      <w:rFonts w:ascii="Arial" w:eastAsia="Arial" w:hAnsi="Arial" w:cs="Times New Roman"/>
      <w:sz w:val="32"/>
      <w:szCs w:val="20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FB4B2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FB4B2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B4B22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B4B22"/>
    <w:rPr>
      <w:rFonts w:ascii="Arial" w:eastAsia="Arial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FB4B22"/>
    <w:rPr>
      <w:rFonts w:ascii="Arial" w:eastAsia="Arial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FB4B22"/>
    <w:rPr>
      <w:rFonts w:ascii="Arial" w:eastAsia="Arial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B4B22"/>
    <w:rPr>
      <w:rFonts w:ascii="Arial" w:eastAsia="Arial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B4B22"/>
    <w:rPr>
      <w:rFonts w:ascii="Arial" w:eastAsia="Arial" w:hAnsi="Arial" w:cs="Times New Roman"/>
      <w:szCs w:val="20"/>
      <w:lang w:val="en-GB"/>
    </w:rPr>
  </w:style>
  <w:style w:type="paragraph" w:styleId="Footer">
    <w:name w:val="footer"/>
    <w:basedOn w:val="Header"/>
    <w:link w:val="FooterChar"/>
    <w:semiHidden/>
    <w:rsid w:val="00FB4B2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semiHidden/>
    <w:rsid w:val="00FB4B22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FB4B22"/>
    <w:rPr>
      <w:b/>
    </w:rPr>
  </w:style>
  <w:style w:type="paragraph" w:customStyle="1" w:styleId="TAC">
    <w:name w:val="TAC"/>
    <w:basedOn w:val="Normal"/>
    <w:link w:val="TACChar"/>
    <w:rsid w:val="00FB4B22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FB4B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FB4B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FB4B2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Guidance">
    <w:name w:val="Guidance"/>
    <w:basedOn w:val="Normal"/>
    <w:link w:val="GuidanceChar"/>
    <w:rsid w:val="00FB4B22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FB4B22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a">
    <w:name w:val="样式 页眉"/>
    <w:basedOn w:val="Header"/>
    <w:link w:val="Char"/>
    <w:rsid w:val="00FB4B22"/>
    <w:pPr>
      <w:widowControl w:val="0"/>
      <w:tabs>
        <w:tab w:val="clear" w:pos="4680"/>
        <w:tab w:val="clear" w:pos="9360"/>
      </w:tabs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DefaultParagraphFont"/>
    <w:link w:val="a"/>
    <w:rsid w:val="00FB4B22"/>
    <w:rPr>
      <w:rFonts w:ascii="Arial" w:eastAsia="Arial" w:hAnsi="Arial" w:cs="Times New Roman"/>
      <w:b/>
      <w:bCs/>
      <w:noProof/>
      <w:szCs w:val="20"/>
      <w:lang w:val="en-GB"/>
    </w:rPr>
  </w:style>
  <w:style w:type="character" w:customStyle="1" w:styleId="TAHCar">
    <w:name w:val="TAH Car"/>
    <w:link w:val="TAH"/>
    <w:rsid w:val="00FB4B22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B4B2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4B2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C62F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F7F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7F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7F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F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F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F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FC3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1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  <_dlc_DocId xmlns="17c5c574-4f42-45b3-8a7f-77d8e859d074">H4P5ACNAWDMP-2-12739</_dlc_DocId>
    <_dlc_DocIdUrl xmlns="17c5c574-4f42-45b3-8a7f-77d8e859d074">
      <Url>https://projects.qualcomm.com/sites/LTED/_layouts/15/DocIdRedir.aspx?ID=H4P5ACNAWDMP-2-12739</Url>
      <Description>H4P5ACNAWDMP-2-12739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5CE4C-B6D8-488A-928F-889F980D81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689A68-D966-4CE5-B34C-6F2264FCF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88D83-4DC7-47BC-B6F9-50363E553D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17c5c574-4f42-45b3-8a7f-77d8e859d074"/>
  </ds:schemaRefs>
</ds:datastoreItem>
</file>

<file path=customXml/itemProps4.xml><?xml version="1.0" encoding="utf-8"?>
<ds:datastoreItem xmlns:ds="http://schemas.openxmlformats.org/officeDocument/2006/customXml" ds:itemID="{640C72B0-17F2-4C38-B3BF-D67428485A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Nguyen, Viet</dc:creator>
  <cp:keywords/>
  <dc:description/>
  <cp:lastModifiedBy>Viet Nguyen</cp:lastModifiedBy>
  <cp:revision>3</cp:revision>
  <dcterms:created xsi:type="dcterms:W3CDTF">2016-09-30T20:53:00Z</dcterms:created>
  <dcterms:modified xsi:type="dcterms:W3CDTF">2016-09-30T20:54:00Z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0x0101008A98423170284BEEB635F43C3CF4E98B00C295C80E1AC1FA4D858807D5CFC8A6BB</vt:lpwstr>
  </property>
  <property fmtid="{D5CDD505-2E9C-101B-9397-08002B2CF9AE}" pid="3" name="_dlc_DocIdItemGuid">
    <vt:lpwstr>beffe793-2a3d-4d44-9c4f-e91e7f4f8803</vt:lpwstr>
  </property>
</Properties>
</file>